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B057F1" w14:textId="6B344BF6" w:rsidR="00ED6C93" w:rsidRPr="00260724" w:rsidRDefault="00F06918" w:rsidP="00ED6C93">
      <w:pPr>
        <w:pStyle w:val="Title"/>
        <w:jc w:val="center"/>
        <w:rPr>
          <w:sz w:val="32"/>
          <w:szCs w:val="32"/>
        </w:rPr>
      </w:pPr>
      <w:r w:rsidRPr="00260724">
        <w:rPr>
          <w:noProof/>
          <w:sz w:val="32"/>
          <w:szCs w:val="32"/>
        </w:rPr>
        <w:drawing>
          <wp:anchor distT="0" distB="0" distL="114300" distR="114300" simplePos="0" relativeHeight="251659264" behindDoc="0" locked="0" layoutInCell="1" allowOverlap="1" wp14:anchorId="7B0192A0" wp14:editId="32FCC3DD">
            <wp:simplePos x="0" y="0"/>
            <wp:positionH relativeFrom="margin">
              <wp:posOffset>356032</wp:posOffset>
            </wp:positionH>
            <wp:positionV relativeFrom="margin">
              <wp:posOffset>-54026</wp:posOffset>
            </wp:positionV>
            <wp:extent cx="608965" cy="570230"/>
            <wp:effectExtent l="0" t="0" r="635" b="1270"/>
            <wp:wrapNone/>
            <wp:docPr id="26" name="Picture 2" descr="eagle onl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agle only.jpg"/>
                    <pic:cNvPicPr/>
                  </pic:nvPicPr>
                  <pic:blipFill>
                    <a:blip r:embed="rId8" cstate="print"/>
                    <a:stretch>
                      <a:fillRect/>
                    </a:stretch>
                  </pic:blipFill>
                  <pic:spPr>
                    <a:xfrm>
                      <a:off x="0" y="0"/>
                      <a:ext cx="608965" cy="570230"/>
                    </a:xfrm>
                    <a:prstGeom prst="rect">
                      <a:avLst/>
                    </a:prstGeom>
                  </pic:spPr>
                </pic:pic>
              </a:graphicData>
            </a:graphic>
            <wp14:sizeRelH relativeFrom="margin">
              <wp14:pctWidth>0</wp14:pctWidth>
            </wp14:sizeRelH>
            <wp14:sizeRelV relativeFrom="margin">
              <wp14:pctHeight>0</wp14:pctHeight>
            </wp14:sizeRelV>
          </wp:anchor>
        </w:drawing>
      </w:r>
      <w:r w:rsidR="00ED6C93" w:rsidRPr="00260724">
        <w:rPr>
          <w:sz w:val="32"/>
          <w:szCs w:val="32"/>
        </w:rPr>
        <w:fldChar w:fldCharType="begin"/>
      </w:r>
      <w:r w:rsidR="00ED6C93" w:rsidRPr="00260724">
        <w:rPr>
          <w:sz w:val="32"/>
          <w:szCs w:val="32"/>
        </w:rPr>
        <w:instrText xml:space="preserve"> SEQ CHAPTER \h \r 1</w:instrText>
      </w:r>
      <w:r w:rsidR="00ED6C93" w:rsidRPr="00260724">
        <w:rPr>
          <w:sz w:val="32"/>
          <w:szCs w:val="32"/>
        </w:rPr>
        <w:fldChar w:fldCharType="end"/>
      </w:r>
      <w:r w:rsidR="00ED6C93" w:rsidRPr="00260724">
        <w:rPr>
          <w:sz w:val="32"/>
          <w:szCs w:val="32"/>
        </w:rPr>
        <w:t xml:space="preserve">UNITED STATES </w:t>
      </w:r>
      <w:r w:rsidR="003F0A41">
        <w:rPr>
          <w:sz w:val="32"/>
          <w:szCs w:val="32"/>
        </w:rPr>
        <w:t>BANKRUPTCY</w:t>
      </w:r>
      <w:r w:rsidR="005D2613">
        <w:rPr>
          <w:sz w:val="32"/>
          <w:szCs w:val="32"/>
        </w:rPr>
        <w:t xml:space="preserve"> </w:t>
      </w:r>
      <w:r w:rsidR="00ED6C93" w:rsidRPr="00260724">
        <w:rPr>
          <w:sz w:val="32"/>
          <w:szCs w:val="32"/>
        </w:rPr>
        <w:t>COURT</w:t>
      </w:r>
    </w:p>
    <w:p w14:paraId="352A83DB" w14:textId="77777777" w:rsidR="00ED6C93" w:rsidRPr="00260724" w:rsidRDefault="00ED6C93" w:rsidP="00ED6C93">
      <w:pPr>
        <w:pStyle w:val="Title"/>
        <w:jc w:val="center"/>
        <w:rPr>
          <w:sz w:val="32"/>
          <w:szCs w:val="32"/>
        </w:rPr>
      </w:pPr>
      <w:r w:rsidRPr="00260724">
        <w:rPr>
          <w:sz w:val="32"/>
          <w:szCs w:val="32"/>
        </w:rPr>
        <w:t>MIDDLE DISTRICT OF NORTH CAROLINA</w:t>
      </w:r>
    </w:p>
    <w:p w14:paraId="3B113117" w14:textId="77777777" w:rsidR="00242D62" w:rsidRDefault="00246C41" w:rsidP="002C1E91">
      <w:pPr>
        <w:pStyle w:val="Heading1"/>
        <w:jc w:val="center"/>
      </w:pPr>
      <w:r>
        <w:rPr>
          <w:sz w:val="28"/>
        </w:rPr>
        <w:t>V</w:t>
      </w:r>
      <w:r>
        <w:t>ACANCY</w:t>
      </w:r>
      <w:r>
        <w:rPr>
          <w:spacing w:val="-30"/>
        </w:rPr>
        <w:t xml:space="preserve"> </w:t>
      </w:r>
      <w:r>
        <w:rPr>
          <w:sz w:val="28"/>
        </w:rPr>
        <w:t>A</w:t>
      </w:r>
      <w:r>
        <w:t>NNOUNCEMENT</w:t>
      </w:r>
    </w:p>
    <w:p w14:paraId="1D95129A" w14:textId="77777777" w:rsidR="00260724" w:rsidRDefault="00260724">
      <w:pPr>
        <w:tabs>
          <w:tab w:val="left" w:pos="5147"/>
        </w:tabs>
        <w:ind w:left="107"/>
        <w:jc w:val="both"/>
        <w:rPr>
          <w:rFonts w:ascii="Times New Roman"/>
          <w:b/>
          <w:spacing w:val="-1"/>
          <w:w w:val="95"/>
        </w:rPr>
      </w:pPr>
    </w:p>
    <w:p w14:paraId="7AF77037" w14:textId="615B4611" w:rsidR="00242D62" w:rsidRPr="00F7329A" w:rsidRDefault="00246C41" w:rsidP="00260724">
      <w:pPr>
        <w:tabs>
          <w:tab w:val="left" w:pos="5147"/>
        </w:tabs>
        <w:ind w:left="101"/>
        <w:jc w:val="both"/>
        <w:rPr>
          <w:rFonts w:ascii="Times New Roman"/>
          <w:spacing w:val="-1"/>
          <w:sz w:val="24"/>
          <w:szCs w:val="24"/>
        </w:rPr>
      </w:pPr>
      <w:r w:rsidRPr="00F7329A">
        <w:rPr>
          <w:rFonts w:ascii="Times New Roman"/>
          <w:b/>
          <w:spacing w:val="-1"/>
          <w:w w:val="95"/>
          <w:sz w:val="24"/>
          <w:szCs w:val="24"/>
        </w:rPr>
        <w:t>POSITION:</w:t>
      </w:r>
      <w:r w:rsidRPr="00F7329A">
        <w:rPr>
          <w:rFonts w:ascii="Times New Roman"/>
          <w:b/>
          <w:spacing w:val="-1"/>
          <w:w w:val="95"/>
          <w:sz w:val="24"/>
          <w:szCs w:val="24"/>
        </w:rPr>
        <w:tab/>
      </w:r>
      <w:r w:rsidR="009A29CC">
        <w:rPr>
          <w:rFonts w:ascii="Times New Roman"/>
          <w:spacing w:val="-1"/>
          <w:w w:val="95"/>
          <w:sz w:val="24"/>
          <w:szCs w:val="24"/>
        </w:rPr>
        <w:t>Programmer</w:t>
      </w:r>
    </w:p>
    <w:p w14:paraId="0198D8C2" w14:textId="77777777" w:rsidR="00FF0102" w:rsidRPr="00F7329A" w:rsidRDefault="00FF0102" w:rsidP="00260724">
      <w:pPr>
        <w:tabs>
          <w:tab w:val="left" w:pos="5147"/>
        </w:tabs>
        <w:ind w:left="101"/>
        <w:jc w:val="both"/>
        <w:rPr>
          <w:rFonts w:ascii="Times New Roman" w:eastAsia="Times New Roman" w:hAnsi="Times New Roman" w:cs="Times New Roman"/>
          <w:sz w:val="24"/>
          <w:szCs w:val="24"/>
        </w:rPr>
      </w:pPr>
    </w:p>
    <w:p w14:paraId="5FC037CE" w14:textId="4999A72A" w:rsidR="00FF0102" w:rsidRPr="00F7329A" w:rsidRDefault="00FF0102" w:rsidP="00FF0102">
      <w:pPr>
        <w:tabs>
          <w:tab w:val="left" w:pos="5147"/>
        </w:tabs>
        <w:ind w:left="101"/>
        <w:jc w:val="both"/>
        <w:rPr>
          <w:rFonts w:ascii="Times New Roman" w:eastAsia="Times New Roman" w:hAnsi="Times New Roman" w:cs="Times New Roman"/>
          <w:sz w:val="24"/>
          <w:szCs w:val="24"/>
        </w:rPr>
      </w:pPr>
      <w:r w:rsidRPr="00F7329A">
        <w:rPr>
          <w:rFonts w:ascii="Times New Roman"/>
          <w:b/>
          <w:spacing w:val="-1"/>
          <w:w w:val="95"/>
          <w:sz w:val="24"/>
          <w:szCs w:val="24"/>
        </w:rPr>
        <w:t>ANNOUNCEMENT:</w:t>
      </w:r>
      <w:r w:rsidRPr="00F7329A">
        <w:rPr>
          <w:rFonts w:ascii="Times New Roman"/>
          <w:b/>
          <w:spacing w:val="-1"/>
          <w:w w:val="95"/>
          <w:sz w:val="24"/>
          <w:szCs w:val="24"/>
        </w:rPr>
        <w:tab/>
      </w:r>
      <w:r w:rsidR="00BB3741" w:rsidRPr="00420650">
        <w:rPr>
          <w:rFonts w:ascii="Times New Roman"/>
          <w:bCs/>
          <w:spacing w:val="-1"/>
          <w:w w:val="95"/>
          <w:sz w:val="24"/>
          <w:szCs w:val="24"/>
        </w:rPr>
        <w:t>2</w:t>
      </w:r>
      <w:r w:rsidR="009A29CC">
        <w:rPr>
          <w:rFonts w:ascii="Times New Roman"/>
          <w:bCs/>
          <w:spacing w:val="-1"/>
          <w:w w:val="95"/>
          <w:sz w:val="24"/>
          <w:szCs w:val="24"/>
        </w:rPr>
        <w:t>2</w:t>
      </w:r>
      <w:r w:rsidRPr="00F7329A">
        <w:rPr>
          <w:rFonts w:ascii="Times New Roman"/>
          <w:spacing w:val="-1"/>
          <w:sz w:val="24"/>
          <w:szCs w:val="24"/>
        </w:rPr>
        <w:t>-0</w:t>
      </w:r>
      <w:r w:rsidR="003F0A41">
        <w:rPr>
          <w:rFonts w:ascii="Times New Roman"/>
          <w:spacing w:val="-1"/>
          <w:sz w:val="24"/>
          <w:szCs w:val="24"/>
        </w:rPr>
        <w:t>1</w:t>
      </w:r>
    </w:p>
    <w:p w14:paraId="6C29D5EA" w14:textId="2AE6E310" w:rsidR="00242D62" w:rsidRPr="00F7329A" w:rsidRDefault="00246C41" w:rsidP="00260724">
      <w:pPr>
        <w:tabs>
          <w:tab w:val="left" w:pos="5147"/>
        </w:tabs>
        <w:spacing w:before="152"/>
        <w:ind w:left="101"/>
        <w:jc w:val="both"/>
        <w:rPr>
          <w:rFonts w:ascii="Times New Roman" w:eastAsia="Times New Roman" w:hAnsi="Times New Roman" w:cs="Times New Roman"/>
          <w:sz w:val="24"/>
          <w:szCs w:val="24"/>
        </w:rPr>
      </w:pPr>
      <w:r w:rsidRPr="00F7329A">
        <w:rPr>
          <w:rFonts w:ascii="Times New Roman"/>
          <w:b/>
          <w:spacing w:val="-1"/>
          <w:w w:val="95"/>
          <w:sz w:val="24"/>
          <w:szCs w:val="24"/>
        </w:rPr>
        <w:t>LOCATION:</w:t>
      </w:r>
      <w:r w:rsidRPr="00F7329A">
        <w:rPr>
          <w:rFonts w:ascii="Times New Roman"/>
          <w:b/>
          <w:spacing w:val="-1"/>
          <w:w w:val="95"/>
          <w:sz w:val="24"/>
          <w:szCs w:val="24"/>
        </w:rPr>
        <w:tab/>
      </w:r>
      <w:r w:rsidR="00821EC5" w:rsidRPr="00F7329A">
        <w:rPr>
          <w:rFonts w:ascii="Times New Roman"/>
          <w:spacing w:val="-1"/>
          <w:w w:val="95"/>
          <w:sz w:val="24"/>
          <w:szCs w:val="24"/>
        </w:rPr>
        <w:t>Greensboro</w:t>
      </w:r>
      <w:r w:rsidR="00ED6C93" w:rsidRPr="00F7329A">
        <w:rPr>
          <w:rFonts w:ascii="Times New Roman"/>
          <w:spacing w:val="-1"/>
          <w:sz w:val="24"/>
          <w:szCs w:val="24"/>
        </w:rPr>
        <w:t>, NC</w:t>
      </w:r>
    </w:p>
    <w:p w14:paraId="1C0075E2" w14:textId="7427CD57" w:rsidR="00242D62" w:rsidRPr="00F7329A" w:rsidRDefault="00246C41" w:rsidP="00260724">
      <w:pPr>
        <w:tabs>
          <w:tab w:val="left" w:pos="5146"/>
        </w:tabs>
        <w:spacing w:before="176"/>
        <w:ind w:left="107"/>
        <w:jc w:val="both"/>
        <w:rPr>
          <w:rFonts w:ascii="Times New Roman" w:hAnsi="Times New Roman" w:cs="Times New Roman"/>
          <w:sz w:val="24"/>
          <w:szCs w:val="24"/>
        </w:rPr>
      </w:pPr>
      <w:r w:rsidRPr="00F7329A">
        <w:rPr>
          <w:rFonts w:ascii="Times New Roman"/>
          <w:b/>
          <w:spacing w:val="-1"/>
          <w:w w:val="95"/>
          <w:sz w:val="24"/>
          <w:szCs w:val="24"/>
        </w:rPr>
        <w:t>CLASSIFICATION</w:t>
      </w:r>
      <w:r w:rsidR="007D6DCC">
        <w:rPr>
          <w:rFonts w:ascii="Times New Roman"/>
          <w:b/>
          <w:spacing w:val="-1"/>
          <w:w w:val="95"/>
          <w:sz w:val="24"/>
          <w:szCs w:val="24"/>
        </w:rPr>
        <w:t xml:space="preserve"> </w:t>
      </w:r>
      <w:r w:rsidRPr="00F7329A">
        <w:rPr>
          <w:rFonts w:ascii="Times New Roman"/>
          <w:b/>
          <w:spacing w:val="-1"/>
          <w:w w:val="95"/>
          <w:sz w:val="24"/>
          <w:szCs w:val="24"/>
        </w:rPr>
        <w:t>LEVEL/SALARY:</w:t>
      </w:r>
      <w:r w:rsidRPr="00F7329A">
        <w:rPr>
          <w:rFonts w:ascii="Times New Roman"/>
          <w:b/>
          <w:spacing w:val="-1"/>
          <w:w w:val="95"/>
          <w:sz w:val="24"/>
          <w:szCs w:val="24"/>
        </w:rPr>
        <w:tab/>
      </w:r>
      <w:r w:rsidRPr="00F7329A">
        <w:rPr>
          <w:rFonts w:ascii="Times New Roman" w:hAnsi="Times New Roman" w:cs="Times New Roman"/>
          <w:sz w:val="24"/>
          <w:szCs w:val="24"/>
        </w:rPr>
        <w:t>CL</w:t>
      </w:r>
      <w:r w:rsidR="003F0A41">
        <w:rPr>
          <w:rFonts w:ascii="Times New Roman" w:hAnsi="Times New Roman" w:cs="Times New Roman"/>
          <w:spacing w:val="-9"/>
          <w:sz w:val="24"/>
          <w:szCs w:val="24"/>
        </w:rPr>
        <w:t>/</w:t>
      </w:r>
      <w:r w:rsidR="0061487A">
        <w:rPr>
          <w:rFonts w:ascii="Times New Roman" w:hAnsi="Times New Roman" w:cs="Times New Roman"/>
          <w:sz w:val="24"/>
          <w:szCs w:val="24"/>
        </w:rPr>
        <w:t>2</w:t>
      </w:r>
      <w:r w:rsidR="009A29CC">
        <w:rPr>
          <w:rFonts w:ascii="Times New Roman" w:hAnsi="Times New Roman" w:cs="Times New Roman"/>
          <w:sz w:val="24"/>
          <w:szCs w:val="24"/>
        </w:rPr>
        <w:t xml:space="preserve">6 </w:t>
      </w:r>
      <w:r w:rsidRPr="00F7329A">
        <w:rPr>
          <w:rFonts w:ascii="Times New Roman" w:hAnsi="Times New Roman" w:cs="Times New Roman"/>
          <w:sz w:val="24"/>
          <w:szCs w:val="24"/>
        </w:rPr>
        <w:t>($</w:t>
      </w:r>
      <w:r w:rsidR="009A29CC">
        <w:rPr>
          <w:rFonts w:ascii="Times New Roman" w:hAnsi="Times New Roman" w:cs="Times New Roman"/>
          <w:sz w:val="24"/>
          <w:szCs w:val="24"/>
        </w:rPr>
        <w:t>48</w:t>
      </w:r>
      <w:r w:rsidR="00E77F1F">
        <w:rPr>
          <w:rFonts w:ascii="Times New Roman" w:hAnsi="Times New Roman" w:cs="Times New Roman"/>
          <w:sz w:val="24"/>
          <w:szCs w:val="24"/>
        </w:rPr>
        <w:t>,</w:t>
      </w:r>
      <w:r w:rsidR="009A29CC">
        <w:rPr>
          <w:rFonts w:ascii="Times New Roman" w:hAnsi="Times New Roman" w:cs="Times New Roman"/>
          <w:sz w:val="24"/>
          <w:szCs w:val="24"/>
        </w:rPr>
        <w:t>190</w:t>
      </w:r>
      <w:r w:rsidRPr="00F7329A">
        <w:rPr>
          <w:rFonts w:ascii="Times New Roman" w:hAnsi="Times New Roman" w:cs="Times New Roman"/>
          <w:spacing w:val="-7"/>
          <w:sz w:val="24"/>
          <w:szCs w:val="24"/>
        </w:rPr>
        <w:t xml:space="preserve"> </w:t>
      </w:r>
      <w:r w:rsidRPr="00F7329A">
        <w:rPr>
          <w:rFonts w:ascii="Times New Roman" w:hAnsi="Times New Roman" w:cs="Times New Roman"/>
          <w:sz w:val="24"/>
          <w:szCs w:val="24"/>
        </w:rPr>
        <w:t>-</w:t>
      </w:r>
      <w:r w:rsidRPr="00F7329A">
        <w:rPr>
          <w:rFonts w:ascii="Times New Roman" w:hAnsi="Times New Roman" w:cs="Times New Roman"/>
          <w:spacing w:val="-6"/>
          <w:sz w:val="24"/>
          <w:szCs w:val="24"/>
        </w:rPr>
        <w:t xml:space="preserve"> </w:t>
      </w:r>
      <w:r w:rsidRPr="00F7329A">
        <w:rPr>
          <w:rFonts w:ascii="Times New Roman" w:hAnsi="Times New Roman" w:cs="Times New Roman"/>
          <w:sz w:val="24"/>
          <w:szCs w:val="24"/>
        </w:rPr>
        <w:t>$</w:t>
      </w:r>
      <w:r w:rsidR="009A29CC">
        <w:rPr>
          <w:rFonts w:ascii="Times New Roman" w:hAnsi="Times New Roman" w:cs="Times New Roman"/>
          <w:sz w:val="24"/>
          <w:szCs w:val="24"/>
        </w:rPr>
        <w:t>78</w:t>
      </w:r>
      <w:r w:rsidR="003F0A41">
        <w:rPr>
          <w:rFonts w:ascii="Times New Roman" w:hAnsi="Times New Roman" w:cs="Times New Roman"/>
          <w:sz w:val="24"/>
          <w:szCs w:val="24"/>
        </w:rPr>
        <w:t>,</w:t>
      </w:r>
      <w:r w:rsidR="009A29CC">
        <w:rPr>
          <w:rFonts w:ascii="Times New Roman" w:hAnsi="Times New Roman" w:cs="Times New Roman"/>
          <w:sz w:val="24"/>
          <w:szCs w:val="24"/>
        </w:rPr>
        <w:t>379</w:t>
      </w:r>
      <w:r w:rsidRPr="00F7329A">
        <w:rPr>
          <w:rFonts w:ascii="Times New Roman" w:hAnsi="Times New Roman" w:cs="Times New Roman"/>
          <w:sz w:val="24"/>
          <w:szCs w:val="24"/>
        </w:rPr>
        <w:t>)</w:t>
      </w:r>
      <w:r w:rsidR="00260724" w:rsidRPr="00F7329A">
        <w:rPr>
          <w:rFonts w:ascii="Times New Roman" w:hAnsi="Times New Roman" w:cs="Times New Roman"/>
          <w:sz w:val="24"/>
          <w:szCs w:val="24"/>
        </w:rPr>
        <w:t xml:space="preserve"> </w:t>
      </w:r>
    </w:p>
    <w:p w14:paraId="55C0EAC7" w14:textId="25047214" w:rsidR="00E77F1F" w:rsidRPr="00F7329A" w:rsidRDefault="00E77F1F" w:rsidP="0021267B">
      <w:pPr>
        <w:ind w:left="5160"/>
        <w:rPr>
          <w:rFonts w:ascii="Times New Roman" w:eastAsia="Times New Roman" w:hAnsi="Times New Roman" w:cs="Times New Roman"/>
          <w:sz w:val="24"/>
          <w:szCs w:val="24"/>
        </w:rPr>
      </w:pPr>
      <w:r w:rsidRPr="00E77F1F">
        <w:rPr>
          <w:rFonts w:ascii="Times New Roman"/>
          <w:i/>
          <w:sz w:val="24"/>
          <w:szCs w:val="24"/>
        </w:rPr>
        <w:t xml:space="preserve">Depending on experience and </w:t>
      </w:r>
      <w:r w:rsidR="0021267B">
        <w:rPr>
          <w:rFonts w:ascii="Times New Roman"/>
          <w:i/>
          <w:sz w:val="24"/>
          <w:szCs w:val="24"/>
        </w:rPr>
        <w:t xml:space="preserve">       </w:t>
      </w:r>
      <w:r w:rsidRPr="00E77F1F">
        <w:rPr>
          <w:rFonts w:ascii="Times New Roman"/>
          <w:i/>
          <w:sz w:val="24"/>
          <w:szCs w:val="24"/>
        </w:rPr>
        <w:t>qualifications</w:t>
      </w:r>
    </w:p>
    <w:p w14:paraId="06445BEB" w14:textId="77777777" w:rsidR="00242D62" w:rsidRPr="00F7329A" w:rsidRDefault="00242D62" w:rsidP="006332FF">
      <w:pPr>
        <w:spacing w:before="3"/>
        <w:ind w:left="5040"/>
        <w:rPr>
          <w:rFonts w:ascii="Times New Roman" w:eastAsia="Times New Roman" w:hAnsi="Times New Roman" w:cs="Times New Roman"/>
          <w:i/>
          <w:sz w:val="24"/>
          <w:szCs w:val="24"/>
        </w:rPr>
      </w:pPr>
    </w:p>
    <w:p w14:paraId="07870098" w14:textId="77777777" w:rsidR="00ED6C93" w:rsidRPr="00F7329A" w:rsidRDefault="00246C41" w:rsidP="00260724">
      <w:pPr>
        <w:tabs>
          <w:tab w:val="left" w:pos="5147"/>
        </w:tabs>
        <w:ind w:left="107"/>
        <w:jc w:val="both"/>
        <w:rPr>
          <w:rFonts w:ascii="Times New Roman"/>
          <w:sz w:val="24"/>
          <w:szCs w:val="24"/>
        </w:rPr>
      </w:pPr>
      <w:r w:rsidRPr="00F7329A">
        <w:rPr>
          <w:rFonts w:ascii="Times New Roman"/>
          <w:b/>
          <w:w w:val="95"/>
          <w:sz w:val="24"/>
          <w:szCs w:val="24"/>
        </w:rPr>
        <w:t>TERM:</w:t>
      </w:r>
      <w:r w:rsidRPr="00F7329A">
        <w:rPr>
          <w:rFonts w:ascii="Times New Roman"/>
          <w:b/>
          <w:w w:val="95"/>
          <w:sz w:val="24"/>
          <w:szCs w:val="24"/>
        </w:rPr>
        <w:tab/>
      </w:r>
      <w:r w:rsidR="00EA4EB7" w:rsidRPr="00F7329A">
        <w:rPr>
          <w:rFonts w:ascii="Times New Roman"/>
          <w:sz w:val="24"/>
          <w:szCs w:val="24"/>
        </w:rPr>
        <w:t>Permanent</w:t>
      </w:r>
    </w:p>
    <w:p w14:paraId="612E7FDD" w14:textId="77777777" w:rsidR="005D2613" w:rsidRPr="00F7329A" w:rsidRDefault="005D2613" w:rsidP="00260724">
      <w:pPr>
        <w:tabs>
          <w:tab w:val="left" w:pos="5147"/>
        </w:tabs>
        <w:ind w:left="107"/>
        <w:jc w:val="both"/>
        <w:rPr>
          <w:rFonts w:ascii="Times New Roman" w:eastAsia="Times New Roman" w:hAnsi="Times New Roman" w:cs="Times New Roman"/>
          <w:i/>
          <w:sz w:val="24"/>
          <w:szCs w:val="24"/>
        </w:rPr>
      </w:pPr>
    </w:p>
    <w:p w14:paraId="4FEC2769" w14:textId="77777777" w:rsidR="00242D62" w:rsidRPr="00F7329A" w:rsidRDefault="00246C41" w:rsidP="00260724">
      <w:pPr>
        <w:tabs>
          <w:tab w:val="left" w:pos="5147"/>
        </w:tabs>
        <w:ind w:left="107"/>
        <w:jc w:val="both"/>
        <w:rPr>
          <w:rFonts w:ascii="Times New Roman" w:eastAsia="Times New Roman" w:hAnsi="Times New Roman" w:cs="Times New Roman"/>
          <w:sz w:val="24"/>
          <w:szCs w:val="24"/>
        </w:rPr>
      </w:pPr>
      <w:r w:rsidRPr="00F7329A">
        <w:rPr>
          <w:rFonts w:ascii="Times New Roman"/>
          <w:b/>
          <w:spacing w:val="-1"/>
          <w:sz w:val="24"/>
          <w:szCs w:val="24"/>
        </w:rPr>
        <w:t>CLOSING</w:t>
      </w:r>
      <w:r w:rsidRPr="00F7329A">
        <w:rPr>
          <w:rFonts w:ascii="Times New Roman"/>
          <w:b/>
          <w:spacing w:val="-18"/>
          <w:sz w:val="24"/>
          <w:szCs w:val="24"/>
        </w:rPr>
        <w:t xml:space="preserve"> </w:t>
      </w:r>
      <w:r w:rsidRPr="00F7329A">
        <w:rPr>
          <w:rFonts w:ascii="Times New Roman"/>
          <w:b/>
          <w:sz w:val="24"/>
          <w:szCs w:val="24"/>
        </w:rPr>
        <w:t>DATE:</w:t>
      </w:r>
      <w:r w:rsidRPr="00F7329A">
        <w:rPr>
          <w:rFonts w:ascii="Times New Roman"/>
          <w:b/>
          <w:sz w:val="24"/>
          <w:szCs w:val="24"/>
        </w:rPr>
        <w:tab/>
      </w:r>
      <w:r w:rsidRPr="00F7329A">
        <w:rPr>
          <w:rFonts w:ascii="Times New Roman"/>
          <w:spacing w:val="-1"/>
          <w:sz w:val="24"/>
          <w:szCs w:val="24"/>
        </w:rPr>
        <w:t>Open</w:t>
      </w:r>
      <w:r w:rsidRPr="00F7329A">
        <w:rPr>
          <w:rFonts w:ascii="Times New Roman"/>
          <w:spacing w:val="-8"/>
          <w:sz w:val="24"/>
          <w:szCs w:val="24"/>
        </w:rPr>
        <w:t xml:space="preserve"> </w:t>
      </w:r>
      <w:r w:rsidRPr="00F7329A">
        <w:rPr>
          <w:rFonts w:ascii="Times New Roman"/>
          <w:spacing w:val="-1"/>
          <w:sz w:val="24"/>
          <w:szCs w:val="24"/>
        </w:rPr>
        <w:t>until</w:t>
      </w:r>
      <w:r w:rsidRPr="00F7329A">
        <w:rPr>
          <w:rFonts w:ascii="Times New Roman"/>
          <w:spacing w:val="-9"/>
          <w:sz w:val="24"/>
          <w:szCs w:val="24"/>
        </w:rPr>
        <w:t xml:space="preserve"> </w:t>
      </w:r>
      <w:r w:rsidRPr="00F7329A">
        <w:rPr>
          <w:rFonts w:ascii="Times New Roman"/>
          <w:spacing w:val="-2"/>
          <w:sz w:val="24"/>
          <w:szCs w:val="24"/>
        </w:rPr>
        <w:t>filled</w:t>
      </w:r>
    </w:p>
    <w:p w14:paraId="31B0D717" w14:textId="0BC19720" w:rsidR="00242D62" w:rsidRPr="00F7329A" w:rsidRDefault="00246C41" w:rsidP="00260724">
      <w:pPr>
        <w:spacing w:before="41"/>
        <w:ind w:left="5148"/>
        <w:rPr>
          <w:rFonts w:ascii="Times New Roman" w:eastAsia="Times New Roman" w:hAnsi="Times New Roman" w:cs="Times New Roman"/>
          <w:bCs/>
          <w:iCs/>
          <w:sz w:val="24"/>
          <w:szCs w:val="24"/>
        </w:rPr>
      </w:pPr>
      <w:r w:rsidRPr="00F7329A">
        <w:rPr>
          <w:rFonts w:ascii="Times New Roman"/>
          <w:i/>
          <w:spacing w:val="-1"/>
          <w:sz w:val="24"/>
          <w:szCs w:val="24"/>
        </w:rPr>
        <w:t>Priority</w:t>
      </w:r>
      <w:r w:rsidRPr="00F7329A">
        <w:rPr>
          <w:rFonts w:ascii="Times New Roman"/>
          <w:i/>
          <w:sz w:val="24"/>
          <w:szCs w:val="24"/>
        </w:rPr>
        <w:t xml:space="preserve"> consideration</w:t>
      </w:r>
      <w:r w:rsidR="002C1E91" w:rsidRPr="00F7329A">
        <w:rPr>
          <w:rFonts w:ascii="Times New Roman"/>
          <w:i/>
          <w:sz w:val="24"/>
          <w:szCs w:val="24"/>
        </w:rPr>
        <w:t xml:space="preserve"> </w:t>
      </w:r>
      <w:r w:rsidRPr="00F7329A">
        <w:rPr>
          <w:rFonts w:ascii="Times New Roman"/>
          <w:i/>
          <w:sz w:val="24"/>
          <w:szCs w:val="24"/>
        </w:rPr>
        <w:t>given to</w:t>
      </w:r>
      <w:r w:rsidRPr="00F7329A">
        <w:rPr>
          <w:rFonts w:ascii="Times New Roman"/>
          <w:i/>
          <w:spacing w:val="2"/>
          <w:sz w:val="24"/>
          <w:szCs w:val="24"/>
        </w:rPr>
        <w:t xml:space="preserve"> </w:t>
      </w:r>
      <w:r w:rsidRPr="00F7329A">
        <w:rPr>
          <w:rFonts w:ascii="Times New Roman"/>
          <w:i/>
          <w:sz w:val="24"/>
          <w:szCs w:val="24"/>
        </w:rPr>
        <w:t>applications received</w:t>
      </w:r>
      <w:r w:rsidRPr="00F7329A">
        <w:rPr>
          <w:rFonts w:ascii="Times New Roman"/>
          <w:i/>
          <w:spacing w:val="-3"/>
          <w:sz w:val="24"/>
          <w:szCs w:val="24"/>
        </w:rPr>
        <w:t xml:space="preserve"> </w:t>
      </w:r>
      <w:r w:rsidRPr="00F7329A">
        <w:rPr>
          <w:rFonts w:ascii="Times New Roman"/>
          <w:i/>
          <w:sz w:val="24"/>
          <w:szCs w:val="24"/>
        </w:rPr>
        <w:t>by</w:t>
      </w:r>
      <w:r w:rsidRPr="00F7329A">
        <w:rPr>
          <w:rFonts w:ascii="Times New Roman"/>
          <w:i/>
          <w:spacing w:val="-1"/>
          <w:sz w:val="24"/>
          <w:szCs w:val="24"/>
        </w:rPr>
        <w:t xml:space="preserve"> </w:t>
      </w:r>
      <w:r w:rsidR="009A29CC">
        <w:rPr>
          <w:rFonts w:ascii="Times New Roman"/>
          <w:b/>
          <w:i/>
          <w:spacing w:val="-1"/>
          <w:sz w:val="24"/>
          <w:szCs w:val="24"/>
        </w:rPr>
        <w:t>June 10, 2022</w:t>
      </w:r>
      <w:r w:rsidR="003E0573" w:rsidRPr="00F7329A">
        <w:rPr>
          <w:rFonts w:ascii="Times New Roman"/>
          <w:bCs/>
          <w:iCs/>
          <w:spacing w:val="-1"/>
          <w:sz w:val="24"/>
          <w:szCs w:val="24"/>
        </w:rPr>
        <w:t>.</w:t>
      </w:r>
    </w:p>
    <w:p w14:paraId="68384F11" w14:textId="77777777" w:rsidR="002C1E91" w:rsidRPr="00260724" w:rsidRDefault="002C1E91" w:rsidP="002C1E91">
      <w:pPr>
        <w:pStyle w:val="Heading1"/>
        <w:pBdr>
          <w:bottom w:val="single" w:sz="8" w:space="1" w:color="4F81BD" w:themeColor="accent1"/>
        </w:pBdr>
        <w:ind w:left="0"/>
        <w:jc w:val="both"/>
        <w:rPr>
          <w:spacing w:val="-1"/>
        </w:rPr>
      </w:pPr>
    </w:p>
    <w:p w14:paraId="533E247A" w14:textId="77777777" w:rsidR="00260724" w:rsidRPr="00260724" w:rsidRDefault="00260724" w:rsidP="00ED6C93">
      <w:pPr>
        <w:pStyle w:val="Heading1"/>
        <w:ind w:left="0"/>
        <w:jc w:val="both"/>
        <w:rPr>
          <w:spacing w:val="-1"/>
          <w:sz w:val="21"/>
          <w:szCs w:val="21"/>
        </w:rPr>
      </w:pPr>
    </w:p>
    <w:p w14:paraId="120A4C57" w14:textId="656A53A4" w:rsidR="005D2613" w:rsidRDefault="00ED6C93" w:rsidP="00ED6C93">
      <w:pPr>
        <w:pStyle w:val="Heading1"/>
        <w:ind w:left="0"/>
        <w:jc w:val="both"/>
        <w:rPr>
          <w:spacing w:val="-1"/>
          <w:sz w:val="24"/>
          <w:szCs w:val="24"/>
          <w:u w:val="single"/>
        </w:rPr>
      </w:pPr>
      <w:r w:rsidRPr="00F7329A">
        <w:rPr>
          <w:spacing w:val="-1"/>
          <w:sz w:val="24"/>
          <w:szCs w:val="24"/>
          <w:u w:val="single"/>
        </w:rPr>
        <w:t>P</w:t>
      </w:r>
      <w:r w:rsidR="00246C41" w:rsidRPr="00F7329A">
        <w:rPr>
          <w:spacing w:val="-1"/>
          <w:sz w:val="24"/>
          <w:szCs w:val="24"/>
          <w:u w:val="single"/>
        </w:rPr>
        <w:t>OSITION</w:t>
      </w:r>
      <w:r w:rsidR="00246C41" w:rsidRPr="00F7329A">
        <w:rPr>
          <w:spacing w:val="-28"/>
          <w:sz w:val="24"/>
          <w:szCs w:val="24"/>
          <w:u w:val="single"/>
        </w:rPr>
        <w:t xml:space="preserve"> </w:t>
      </w:r>
      <w:r w:rsidR="00246C41" w:rsidRPr="00F7329A">
        <w:rPr>
          <w:spacing w:val="-1"/>
          <w:sz w:val="24"/>
          <w:szCs w:val="24"/>
          <w:u w:val="single"/>
        </w:rPr>
        <w:t>DESCRIPTION</w:t>
      </w:r>
    </w:p>
    <w:p w14:paraId="4D0EA36C" w14:textId="3FD93FEB" w:rsidR="00946E10" w:rsidRDefault="00692154" w:rsidP="003B79F1">
      <w:pPr>
        <w:widowControl/>
        <w:rPr>
          <w:rFonts w:ascii="Times New Roman" w:hAnsi="Times New Roman" w:cs="Times New Roman"/>
          <w:sz w:val="24"/>
          <w:szCs w:val="24"/>
        </w:rPr>
      </w:pPr>
      <w:r w:rsidRPr="003B79F1">
        <w:rPr>
          <w:rFonts w:ascii="Times New Roman" w:hAnsi="Times New Roman" w:cs="Times New Roman"/>
          <w:spacing w:val="-1"/>
          <w:sz w:val="24"/>
          <w:szCs w:val="24"/>
        </w:rPr>
        <w:t>The Clerk’s Office of the United States Bankruptcy Court for the Middle District of North Carolina is accepting applications for</w:t>
      </w:r>
      <w:r w:rsidR="003F0BCF" w:rsidRPr="003B79F1">
        <w:rPr>
          <w:rFonts w:ascii="Times New Roman" w:hAnsi="Times New Roman" w:cs="Times New Roman"/>
          <w:spacing w:val="-1"/>
          <w:sz w:val="24"/>
          <w:szCs w:val="24"/>
        </w:rPr>
        <w:t xml:space="preserve"> the position of</w:t>
      </w:r>
      <w:r w:rsidRPr="003B79F1">
        <w:rPr>
          <w:rFonts w:ascii="Times New Roman" w:hAnsi="Times New Roman" w:cs="Times New Roman"/>
          <w:spacing w:val="-1"/>
          <w:sz w:val="24"/>
          <w:szCs w:val="24"/>
        </w:rPr>
        <w:t xml:space="preserve"> </w:t>
      </w:r>
      <w:r w:rsidR="000C71AF">
        <w:rPr>
          <w:rFonts w:ascii="Times New Roman" w:hAnsi="Times New Roman" w:cs="Times New Roman"/>
          <w:spacing w:val="-1"/>
          <w:sz w:val="24"/>
          <w:szCs w:val="24"/>
        </w:rPr>
        <w:t>Programmer</w:t>
      </w:r>
      <w:r w:rsidR="00B8563F">
        <w:rPr>
          <w:rFonts w:ascii="Times New Roman" w:hAnsi="Times New Roman" w:cs="Times New Roman"/>
          <w:spacing w:val="-1"/>
          <w:sz w:val="24"/>
          <w:szCs w:val="24"/>
        </w:rPr>
        <w:t>.</w:t>
      </w:r>
      <w:r w:rsidR="00B8563F">
        <w:rPr>
          <w:rFonts w:ascii="Times New Roman" w:hAnsi="Times New Roman" w:cs="Times New Roman"/>
          <w:sz w:val="24"/>
          <w:szCs w:val="24"/>
        </w:rPr>
        <w:t xml:space="preserve"> Th</w:t>
      </w:r>
      <w:r w:rsidR="004A258B">
        <w:rPr>
          <w:rFonts w:ascii="Times New Roman" w:hAnsi="Times New Roman" w:cs="Times New Roman"/>
          <w:sz w:val="24"/>
          <w:szCs w:val="24"/>
        </w:rPr>
        <w:t xml:space="preserve">e </w:t>
      </w:r>
      <w:r w:rsidR="000C71AF">
        <w:rPr>
          <w:rFonts w:ascii="Times New Roman" w:hAnsi="Times New Roman" w:cs="Times New Roman"/>
          <w:sz w:val="24"/>
          <w:szCs w:val="24"/>
        </w:rPr>
        <w:t>Programmer</w:t>
      </w:r>
      <w:r w:rsidR="00AA67B2">
        <w:rPr>
          <w:rFonts w:ascii="Times New Roman" w:hAnsi="Times New Roman" w:cs="Times New Roman"/>
          <w:sz w:val="24"/>
          <w:szCs w:val="24"/>
        </w:rPr>
        <w:t xml:space="preserve"> </w:t>
      </w:r>
      <w:r w:rsidR="00F56FFF">
        <w:rPr>
          <w:rFonts w:ascii="Times New Roman" w:hAnsi="Times New Roman" w:cs="Times New Roman"/>
          <w:sz w:val="24"/>
          <w:szCs w:val="24"/>
        </w:rPr>
        <w:t>will be</w:t>
      </w:r>
      <w:r w:rsidR="00F56FFF" w:rsidRPr="003B79F1">
        <w:rPr>
          <w:rFonts w:ascii="Times New Roman" w:hAnsi="Times New Roman" w:cs="Times New Roman"/>
          <w:sz w:val="24"/>
          <w:szCs w:val="24"/>
        </w:rPr>
        <w:t xml:space="preserve"> </w:t>
      </w:r>
      <w:r w:rsidR="003F0BCF" w:rsidRPr="003B79F1">
        <w:rPr>
          <w:rFonts w:ascii="Times New Roman" w:hAnsi="Times New Roman" w:cs="Times New Roman"/>
          <w:sz w:val="24"/>
          <w:szCs w:val="24"/>
        </w:rPr>
        <w:t xml:space="preserve">an employee of the </w:t>
      </w:r>
      <w:r w:rsidR="00F56FFF">
        <w:rPr>
          <w:rFonts w:ascii="Times New Roman" w:hAnsi="Times New Roman" w:cs="Times New Roman"/>
          <w:sz w:val="24"/>
          <w:szCs w:val="24"/>
        </w:rPr>
        <w:t>C</w:t>
      </w:r>
      <w:r w:rsidR="003F0BCF" w:rsidRPr="003B79F1">
        <w:rPr>
          <w:rFonts w:ascii="Times New Roman" w:hAnsi="Times New Roman" w:cs="Times New Roman"/>
          <w:sz w:val="24"/>
          <w:szCs w:val="24"/>
        </w:rPr>
        <w:t xml:space="preserve">lerk’s </w:t>
      </w:r>
      <w:r w:rsidR="00151066">
        <w:rPr>
          <w:rFonts w:ascii="Times New Roman" w:hAnsi="Times New Roman" w:cs="Times New Roman"/>
          <w:sz w:val="24"/>
          <w:szCs w:val="24"/>
        </w:rPr>
        <w:t>O</w:t>
      </w:r>
      <w:r w:rsidR="003F0BCF" w:rsidRPr="003B79F1">
        <w:rPr>
          <w:rFonts w:ascii="Times New Roman" w:hAnsi="Times New Roman" w:cs="Times New Roman"/>
          <w:sz w:val="24"/>
          <w:szCs w:val="24"/>
        </w:rPr>
        <w:t xml:space="preserve">ffice, </w:t>
      </w:r>
      <w:r w:rsidR="00F56FFF" w:rsidRPr="003B79F1">
        <w:rPr>
          <w:rFonts w:ascii="Times New Roman" w:hAnsi="Times New Roman" w:cs="Times New Roman"/>
          <w:sz w:val="24"/>
          <w:szCs w:val="24"/>
        </w:rPr>
        <w:t>w</w:t>
      </w:r>
      <w:r w:rsidR="00F56FFF">
        <w:rPr>
          <w:rFonts w:ascii="Times New Roman" w:hAnsi="Times New Roman" w:cs="Times New Roman"/>
          <w:sz w:val="24"/>
          <w:szCs w:val="24"/>
        </w:rPr>
        <w:t>ith a</w:t>
      </w:r>
      <w:r w:rsidR="00F56FFF" w:rsidRPr="003B79F1">
        <w:rPr>
          <w:rFonts w:ascii="Times New Roman" w:hAnsi="Times New Roman" w:cs="Times New Roman"/>
          <w:sz w:val="24"/>
          <w:szCs w:val="24"/>
        </w:rPr>
        <w:t xml:space="preserve"> </w:t>
      </w:r>
      <w:r w:rsidR="003F0BCF" w:rsidRPr="003B79F1">
        <w:rPr>
          <w:rFonts w:ascii="Times New Roman" w:hAnsi="Times New Roman" w:cs="Times New Roman"/>
          <w:sz w:val="24"/>
          <w:szCs w:val="24"/>
        </w:rPr>
        <w:t xml:space="preserve">duty station in Greensboro, N.C. </w:t>
      </w:r>
    </w:p>
    <w:p w14:paraId="44DE87C7" w14:textId="77777777" w:rsidR="000C71AF" w:rsidRPr="00946E10" w:rsidRDefault="000C71AF" w:rsidP="003B79F1">
      <w:pPr>
        <w:widowControl/>
        <w:rPr>
          <w:rFonts w:ascii="Times New Roman" w:hAnsi="Times New Roman" w:cs="Times New Roman"/>
          <w:color w:val="FF0000"/>
          <w:spacing w:val="-1"/>
          <w:sz w:val="24"/>
          <w:szCs w:val="24"/>
        </w:rPr>
      </w:pPr>
    </w:p>
    <w:p w14:paraId="29EE5C00" w14:textId="77777777" w:rsidR="000C71AF" w:rsidRDefault="00692154" w:rsidP="000C71AF">
      <w:pPr>
        <w:widowControl/>
        <w:rPr>
          <w:rFonts w:ascii="Times New Roman" w:hAnsi="Times New Roman" w:cs="Times New Roman"/>
          <w:spacing w:val="-1"/>
          <w:sz w:val="24"/>
          <w:szCs w:val="24"/>
        </w:rPr>
      </w:pPr>
      <w:r w:rsidRPr="00C1530F">
        <w:rPr>
          <w:rFonts w:ascii="Times New Roman" w:hAnsi="Times New Roman" w:cs="Times New Roman"/>
          <w:spacing w:val="-1"/>
          <w:sz w:val="24"/>
          <w:szCs w:val="24"/>
        </w:rPr>
        <w:t xml:space="preserve">The position will perform </w:t>
      </w:r>
      <w:r w:rsidR="000C71AF">
        <w:rPr>
          <w:rFonts w:ascii="Times New Roman" w:hAnsi="Times New Roman" w:cs="Times New Roman"/>
          <w:spacing w:val="-1"/>
          <w:sz w:val="24"/>
          <w:szCs w:val="24"/>
        </w:rPr>
        <w:t>professional work related to designing, modifying, and adapting existing software.  Programmers are primarily responsible for writing code.</w:t>
      </w:r>
    </w:p>
    <w:p w14:paraId="5E48DB7F" w14:textId="77777777" w:rsidR="000C71AF" w:rsidRDefault="000C71AF" w:rsidP="000C71AF">
      <w:pPr>
        <w:widowControl/>
        <w:rPr>
          <w:rFonts w:ascii="Times New Roman" w:hAnsi="Times New Roman" w:cs="Times New Roman"/>
          <w:spacing w:val="-1"/>
          <w:sz w:val="24"/>
          <w:szCs w:val="24"/>
        </w:rPr>
      </w:pPr>
    </w:p>
    <w:p w14:paraId="25EBEDBF" w14:textId="7354D2D5" w:rsidR="003B79F1" w:rsidRPr="00533BB1" w:rsidRDefault="003B79F1" w:rsidP="000C71AF">
      <w:pPr>
        <w:widowControl/>
        <w:rPr>
          <w:rFonts w:ascii="Times New Roman" w:hAnsi="Times New Roman" w:cs="Times New Roman"/>
          <w:color w:val="FF0000"/>
          <w:spacing w:val="-1"/>
          <w:sz w:val="24"/>
          <w:szCs w:val="24"/>
        </w:rPr>
      </w:pPr>
      <w:r w:rsidRPr="00741F59">
        <w:rPr>
          <w:rFonts w:ascii="Times New Roman" w:hAnsi="Times New Roman" w:cs="Times New Roman"/>
          <w:sz w:val="24"/>
          <w:szCs w:val="24"/>
        </w:rPr>
        <w:t xml:space="preserve">The position </w:t>
      </w:r>
      <w:r w:rsidR="00F56FFF">
        <w:rPr>
          <w:rFonts w:ascii="Times New Roman" w:hAnsi="Times New Roman" w:cs="Times New Roman"/>
          <w:sz w:val="24"/>
          <w:szCs w:val="24"/>
        </w:rPr>
        <w:t>will</w:t>
      </w:r>
      <w:r w:rsidR="00F56FFF" w:rsidRPr="00741F59">
        <w:rPr>
          <w:rFonts w:ascii="Times New Roman" w:hAnsi="Times New Roman" w:cs="Times New Roman"/>
          <w:sz w:val="24"/>
          <w:szCs w:val="24"/>
        </w:rPr>
        <w:t xml:space="preserve"> </w:t>
      </w:r>
      <w:r w:rsidRPr="00741F59">
        <w:rPr>
          <w:rFonts w:ascii="Times New Roman" w:hAnsi="Times New Roman" w:cs="Times New Roman"/>
          <w:sz w:val="24"/>
          <w:szCs w:val="24"/>
        </w:rPr>
        <w:t>involve some trave</w:t>
      </w:r>
      <w:r w:rsidRPr="003B79F1">
        <w:rPr>
          <w:rFonts w:ascii="Times New Roman" w:hAnsi="Times New Roman" w:cs="Times New Roman"/>
          <w:sz w:val="24"/>
          <w:szCs w:val="24"/>
        </w:rPr>
        <w:t>l</w:t>
      </w:r>
      <w:r w:rsidR="000C71AF">
        <w:rPr>
          <w:rFonts w:ascii="Times New Roman" w:hAnsi="Times New Roman" w:cs="Times New Roman"/>
          <w:sz w:val="24"/>
          <w:szCs w:val="24"/>
        </w:rPr>
        <w:t xml:space="preserve"> to the Winston-Salem, N.C. duty station</w:t>
      </w:r>
      <w:r w:rsidR="00F56FFF">
        <w:rPr>
          <w:rFonts w:ascii="Times New Roman" w:hAnsi="Times New Roman" w:cs="Times New Roman"/>
          <w:sz w:val="24"/>
          <w:szCs w:val="24"/>
        </w:rPr>
        <w:t xml:space="preserve"> and may at some point be reassigned to the Winston-Salem, N.C. duty station.</w:t>
      </w:r>
      <w:r w:rsidRPr="003B79F1">
        <w:rPr>
          <w:rFonts w:ascii="Times New Roman" w:hAnsi="Times New Roman" w:cs="Times New Roman"/>
          <w:sz w:val="24"/>
          <w:szCs w:val="24"/>
        </w:rPr>
        <w:t xml:space="preserve">  </w:t>
      </w:r>
    </w:p>
    <w:p w14:paraId="2C72225D" w14:textId="33162B6B" w:rsidR="00775D3C" w:rsidRPr="00775D3C" w:rsidRDefault="00775D3C" w:rsidP="003B79F1">
      <w:pPr>
        <w:widowControl/>
        <w:rPr>
          <w:rFonts w:ascii="Times New Roman" w:eastAsia="Times New Roman" w:hAnsi="Times New Roman" w:cs="Times New Roman"/>
          <w:color w:val="FF0000"/>
          <w:sz w:val="24"/>
          <w:szCs w:val="24"/>
        </w:rPr>
      </w:pPr>
    </w:p>
    <w:p w14:paraId="12C20E23" w14:textId="0BDA6A4E" w:rsidR="00341B90" w:rsidRDefault="00341B90" w:rsidP="00191DB6">
      <w:pPr>
        <w:rPr>
          <w:rFonts w:ascii="Times New Roman" w:hAnsi="Times New Roman" w:cs="Times New Roman"/>
          <w:b/>
          <w:bCs/>
          <w:sz w:val="24"/>
          <w:szCs w:val="24"/>
          <w:u w:val="single"/>
        </w:rPr>
      </w:pPr>
      <w:r>
        <w:rPr>
          <w:rFonts w:ascii="Times New Roman" w:hAnsi="Times New Roman" w:cs="Times New Roman"/>
          <w:b/>
          <w:bCs/>
          <w:sz w:val="24"/>
          <w:szCs w:val="24"/>
          <w:u w:val="single"/>
        </w:rPr>
        <w:t>REPRESENTATIVE DUTIES</w:t>
      </w:r>
    </w:p>
    <w:p w14:paraId="0BB81FF3" w14:textId="0E643FDB" w:rsidR="00FF32FB" w:rsidRDefault="00FF32FB" w:rsidP="00FF32FB">
      <w:pPr>
        <w:widowControl/>
        <w:autoSpaceDE w:val="0"/>
        <w:autoSpaceDN w:val="0"/>
        <w:adjustRightInd w:val="0"/>
        <w:rPr>
          <w:rFonts w:ascii="Times New Roman" w:hAnsi="Times New Roman" w:cs="Times New Roman"/>
          <w:color w:val="000000"/>
          <w:sz w:val="24"/>
          <w:szCs w:val="24"/>
        </w:rPr>
      </w:pPr>
      <w:r w:rsidRPr="00FF32FB">
        <w:rPr>
          <w:rFonts w:ascii="Times New Roman" w:hAnsi="Times New Roman" w:cs="Times New Roman"/>
          <w:color w:val="000000"/>
          <w:sz w:val="24"/>
          <w:szCs w:val="24"/>
        </w:rPr>
        <w:t xml:space="preserve"> The representative duties of this position include but are not limited to:</w:t>
      </w:r>
    </w:p>
    <w:p w14:paraId="36F27513" w14:textId="77777777" w:rsidR="00A43F04" w:rsidRDefault="00A43F04" w:rsidP="00FF32FB">
      <w:pPr>
        <w:widowControl/>
        <w:autoSpaceDE w:val="0"/>
        <w:autoSpaceDN w:val="0"/>
        <w:adjustRightInd w:val="0"/>
        <w:rPr>
          <w:rFonts w:ascii="Times New Roman" w:hAnsi="Times New Roman" w:cs="Times New Roman"/>
          <w:color w:val="000000"/>
          <w:sz w:val="24"/>
          <w:szCs w:val="24"/>
        </w:rPr>
      </w:pPr>
    </w:p>
    <w:p w14:paraId="552CEDD4" w14:textId="38D6EEEE" w:rsidR="00341B90" w:rsidRDefault="000C71AF" w:rsidP="00FD56B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Us</w:t>
      </w:r>
      <w:r w:rsidR="00DD4D4A">
        <w:rPr>
          <w:rFonts w:ascii="Times New Roman" w:hAnsi="Times New Roman" w:cs="Times New Roman"/>
          <w:sz w:val="24"/>
          <w:szCs w:val="24"/>
        </w:rPr>
        <w:t>ing</w:t>
      </w:r>
      <w:r>
        <w:rPr>
          <w:rFonts w:ascii="Times New Roman" w:hAnsi="Times New Roman" w:cs="Times New Roman"/>
          <w:sz w:val="24"/>
          <w:szCs w:val="24"/>
        </w:rPr>
        <w:t xml:space="preserve"> programming language</w:t>
      </w:r>
      <w:r w:rsidR="00DD4D4A">
        <w:rPr>
          <w:rFonts w:ascii="Times New Roman" w:hAnsi="Times New Roman" w:cs="Times New Roman"/>
          <w:sz w:val="24"/>
          <w:szCs w:val="24"/>
        </w:rPr>
        <w:t>(</w:t>
      </w:r>
      <w:r>
        <w:rPr>
          <w:rFonts w:ascii="Times New Roman" w:hAnsi="Times New Roman" w:cs="Times New Roman"/>
          <w:sz w:val="24"/>
          <w:szCs w:val="24"/>
        </w:rPr>
        <w:t>s</w:t>
      </w:r>
      <w:r w:rsidR="00DD4D4A">
        <w:rPr>
          <w:rFonts w:ascii="Times New Roman" w:hAnsi="Times New Roman" w:cs="Times New Roman"/>
          <w:sz w:val="24"/>
          <w:szCs w:val="24"/>
        </w:rPr>
        <w:t>)</w:t>
      </w:r>
      <w:r>
        <w:rPr>
          <w:rFonts w:ascii="Times New Roman" w:hAnsi="Times New Roman" w:cs="Times New Roman"/>
          <w:sz w:val="24"/>
          <w:szCs w:val="24"/>
        </w:rPr>
        <w:t xml:space="preserve"> to create, modify, and maintain software solutions.</w:t>
      </w:r>
    </w:p>
    <w:p w14:paraId="5C73110A" w14:textId="0CF07824" w:rsidR="000C71AF" w:rsidRDefault="000C71AF" w:rsidP="00FD56B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Tak</w:t>
      </w:r>
      <w:r w:rsidR="00F56FFF">
        <w:rPr>
          <w:rFonts w:ascii="Times New Roman" w:hAnsi="Times New Roman" w:cs="Times New Roman"/>
          <w:sz w:val="24"/>
          <w:szCs w:val="24"/>
        </w:rPr>
        <w:t>ing</w:t>
      </w:r>
      <w:r>
        <w:rPr>
          <w:rFonts w:ascii="Times New Roman" w:hAnsi="Times New Roman" w:cs="Times New Roman"/>
          <w:sz w:val="24"/>
          <w:szCs w:val="24"/>
        </w:rPr>
        <w:t xml:space="preserve"> direction while developing new functions within an assigned application system or maintain</w:t>
      </w:r>
      <w:r w:rsidR="008F31DF">
        <w:rPr>
          <w:rFonts w:ascii="Times New Roman" w:hAnsi="Times New Roman" w:cs="Times New Roman"/>
          <w:sz w:val="24"/>
          <w:szCs w:val="24"/>
        </w:rPr>
        <w:t>ing</w:t>
      </w:r>
      <w:r>
        <w:rPr>
          <w:rFonts w:ascii="Times New Roman" w:hAnsi="Times New Roman" w:cs="Times New Roman"/>
          <w:sz w:val="24"/>
          <w:szCs w:val="24"/>
        </w:rPr>
        <w:t xml:space="preserve"> current production applications.</w:t>
      </w:r>
    </w:p>
    <w:p w14:paraId="11A5139B" w14:textId="258CD3DD" w:rsidR="000C71AF" w:rsidRDefault="00D12A20" w:rsidP="00FD56B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Design</w:t>
      </w:r>
      <w:r w:rsidR="008F31DF">
        <w:rPr>
          <w:rFonts w:ascii="Times New Roman" w:hAnsi="Times New Roman" w:cs="Times New Roman"/>
          <w:sz w:val="24"/>
          <w:szCs w:val="24"/>
        </w:rPr>
        <w:t>ing</w:t>
      </w:r>
      <w:r>
        <w:rPr>
          <w:rFonts w:ascii="Times New Roman" w:hAnsi="Times New Roman" w:cs="Times New Roman"/>
          <w:sz w:val="24"/>
          <w:szCs w:val="24"/>
        </w:rPr>
        <w:t xml:space="preserve"> modifications to internal program structures and determin</w:t>
      </w:r>
      <w:r w:rsidR="008F31DF">
        <w:rPr>
          <w:rFonts w:ascii="Times New Roman" w:hAnsi="Times New Roman" w:cs="Times New Roman"/>
          <w:sz w:val="24"/>
          <w:szCs w:val="24"/>
        </w:rPr>
        <w:t>ing</w:t>
      </w:r>
      <w:r>
        <w:rPr>
          <w:rFonts w:ascii="Times New Roman" w:hAnsi="Times New Roman" w:cs="Times New Roman"/>
          <w:sz w:val="24"/>
          <w:szCs w:val="24"/>
        </w:rPr>
        <w:t xml:space="preserve"> </w:t>
      </w:r>
      <w:r w:rsidR="008F31DF">
        <w:rPr>
          <w:rFonts w:ascii="Times New Roman" w:hAnsi="Times New Roman" w:cs="Times New Roman"/>
          <w:sz w:val="24"/>
          <w:szCs w:val="24"/>
        </w:rPr>
        <w:t xml:space="preserve">the </w:t>
      </w:r>
      <w:r>
        <w:rPr>
          <w:rFonts w:ascii="Times New Roman" w:hAnsi="Times New Roman" w:cs="Times New Roman"/>
          <w:sz w:val="24"/>
          <w:szCs w:val="24"/>
        </w:rPr>
        <w:t>detailed sequenc</w:t>
      </w:r>
      <w:r w:rsidR="008F31DF">
        <w:rPr>
          <w:rFonts w:ascii="Times New Roman" w:hAnsi="Times New Roman" w:cs="Times New Roman"/>
          <w:sz w:val="24"/>
          <w:szCs w:val="24"/>
        </w:rPr>
        <w:t>ing</w:t>
      </w:r>
      <w:r>
        <w:rPr>
          <w:rFonts w:ascii="Times New Roman" w:hAnsi="Times New Roman" w:cs="Times New Roman"/>
          <w:sz w:val="24"/>
          <w:szCs w:val="24"/>
        </w:rPr>
        <w:t xml:space="preserve"> of steps and program logic.</w:t>
      </w:r>
    </w:p>
    <w:p w14:paraId="5AD81E42" w14:textId="26A88C52" w:rsidR="00D12A20" w:rsidRDefault="00D12A20" w:rsidP="00FD56B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Prepar</w:t>
      </w:r>
      <w:r w:rsidR="008F31DF">
        <w:rPr>
          <w:rFonts w:ascii="Times New Roman" w:hAnsi="Times New Roman" w:cs="Times New Roman"/>
          <w:sz w:val="24"/>
          <w:szCs w:val="24"/>
        </w:rPr>
        <w:t>ing</w:t>
      </w:r>
      <w:r>
        <w:rPr>
          <w:rFonts w:ascii="Times New Roman" w:hAnsi="Times New Roman" w:cs="Times New Roman"/>
          <w:sz w:val="24"/>
          <w:szCs w:val="24"/>
        </w:rPr>
        <w:t xml:space="preserve"> test data and assist</w:t>
      </w:r>
      <w:r w:rsidR="008F31DF">
        <w:rPr>
          <w:rFonts w:ascii="Times New Roman" w:hAnsi="Times New Roman" w:cs="Times New Roman"/>
          <w:sz w:val="24"/>
          <w:szCs w:val="24"/>
        </w:rPr>
        <w:t>ing</w:t>
      </w:r>
      <w:r>
        <w:rPr>
          <w:rFonts w:ascii="Times New Roman" w:hAnsi="Times New Roman" w:cs="Times New Roman"/>
          <w:sz w:val="24"/>
          <w:szCs w:val="24"/>
        </w:rPr>
        <w:t xml:space="preserve"> with program testing.</w:t>
      </w:r>
    </w:p>
    <w:p w14:paraId="65595CEC" w14:textId="2B1BE0C2" w:rsidR="00D12A20" w:rsidRPr="00C1530F" w:rsidRDefault="00D12A20" w:rsidP="00FD56B3">
      <w:pPr>
        <w:pStyle w:val="ListParagraph"/>
        <w:numPr>
          <w:ilvl w:val="0"/>
          <w:numId w:val="24"/>
        </w:numPr>
        <w:rPr>
          <w:rFonts w:ascii="Times New Roman" w:hAnsi="Times New Roman" w:cs="Times New Roman"/>
          <w:sz w:val="24"/>
          <w:szCs w:val="24"/>
        </w:rPr>
      </w:pPr>
      <w:r>
        <w:rPr>
          <w:rFonts w:ascii="Times New Roman" w:hAnsi="Times New Roman" w:cs="Times New Roman"/>
          <w:sz w:val="24"/>
          <w:szCs w:val="24"/>
        </w:rPr>
        <w:t>Us</w:t>
      </w:r>
      <w:r w:rsidR="008F31DF">
        <w:rPr>
          <w:rFonts w:ascii="Times New Roman" w:hAnsi="Times New Roman" w:cs="Times New Roman"/>
          <w:sz w:val="24"/>
          <w:szCs w:val="24"/>
        </w:rPr>
        <w:t>ing</w:t>
      </w:r>
      <w:r>
        <w:rPr>
          <w:rFonts w:ascii="Times New Roman" w:hAnsi="Times New Roman" w:cs="Times New Roman"/>
          <w:sz w:val="24"/>
          <w:szCs w:val="24"/>
        </w:rPr>
        <w:t xml:space="preserve"> advanced testing techniques to diagnose and correct errors in logic and coding.</w:t>
      </w:r>
    </w:p>
    <w:p w14:paraId="3089D9EB" w14:textId="77777777" w:rsidR="00A43F04" w:rsidRDefault="00A43F04" w:rsidP="00464B59">
      <w:pPr>
        <w:ind w:firstLine="720"/>
        <w:rPr>
          <w:rFonts w:ascii="Times New Roman" w:hAnsi="Times New Roman" w:cs="Times New Roman"/>
          <w:color w:val="000000"/>
          <w:sz w:val="24"/>
          <w:szCs w:val="24"/>
        </w:rPr>
      </w:pPr>
    </w:p>
    <w:p w14:paraId="1EE9FF8F" w14:textId="71276DB1" w:rsidR="005D2613" w:rsidRDefault="00246C41" w:rsidP="00260724">
      <w:pPr>
        <w:pStyle w:val="Heading1"/>
        <w:spacing w:before="48"/>
        <w:ind w:left="0"/>
        <w:rPr>
          <w:spacing w:val="-11"/>
          <w:sz w:val="24"/>
          <w:szCs w:val="24"/>
          <w:u w:val="single"/>
        </w:rPr>
      </w:pPr>
      <w:r w:rsidRPr="00F7329A">
        <w:rPr>
          <w:spacing w:val="-1"/>
          <w:sz w:val="24"/>
          <w:szCs w:val="24"/>
          <w:u w:val="single"/>
        </w:rPr>
        <w:t>QUALIFICATIONS</w:t>
      </w:r>
      <w:r w:rsidRPr="00F7329A">
        <w:rPr>
          <w:spacing w:val="-11"/>
          <w:sz w:val="24"/>
          <w:szCs w:val="24"/>
          <w:u w:val="single"/>
        </w:rPr>
        <w:t xml:space="preserve"> </w:t>
      </w:r>
    </w:p>
    <w:p w14:paraId="6EE0506E" w14:textId="31AB9974" w:rsidR="003F0BCF" w:rsidRPr="00684F46" w:rsidRDefault="00341C49" w:rsidP="003F0BCF">
      <w:pPr>
        <w:rPr>
          <w:rFonts w:cs="Times New Roman"/>
          <w:sz w:val="24"/>
          <w:szCs w:val="24"/>
        </w:rPr>
      </w:pPr>
      <w:r>
        <w:rPr>
          <w:rFonts w:ascii="Times New Roman" w:hAnsi="Times New Roman" w:cs="Times New Roman"/>
          <w:sz w:val="24"/>
          <w:szCs w:val="24"/>
        </w:rPr>
        <w:t>To be considered for this position</w:t>
      </w:r>
      <w:r w:rsidR="00611385">
        <w:rPr>
          <w:rFonts w:ascii="Times New Roman" w:hAnsi="Times New Roman" w:cs="Times New Roman"/>
          <w:sz w:val="24"/>
          <w:szCs w:val="24"/>
        </w:rPr>
        <w:t>,</w:t>
      </w:r>
      <w:r>
        <w:rPr>
          <w:rFonts w:ascii="Times New Roman" w:hAnsi="Times New Roman" w:cs="Times New Roman"/>
          <w:sz w:val="24"/>
          <w:szCs w:val="24"/>
        </w:rPr>
        <w:t xml:space="preserve"> </w:t>
      </w:r>
      <w:r w:rsidR="00C75505">
        <w:rPr>
          <w:rFonts w:ascii="Times New Roman" w:hAnsi="Times New Roman" w:cs="Times New Roman"/>
          <w:sz w:val="24"/>
          <w:szCs w:val="24"/>
        </w:rPr>
        <w:t>an applicant</w:t>
      </w:r>
      <w:r>
        <w:rPr>
          <w:rFonts w:ascii="Times New Roman" w:hAnsi="Times New Roman" w:cs="Times New Roman"/>
          <w:sz w:val="24"/>
          <w:szCs w:val="24"/>
        </w:rPr>
        <w:t xml:space="preserve"> must hold </w:t>
      </w:r>
      <w:r w:rsidR="008F31DF">
        <w:rPr>
          <w:rFonts w:ascii="Times New Roman" w:hAnsi="Times New Roman" w:cs="Times New Roman"/>
          <w:sz w:val="24"/>
          <w:szCs w:val="24"/>
        </w:rPr>
        <w:t xml:space="preserve">at least </w:t>
      </w:r>
      <w:r>
        <w:rPr>
          <w:rFonts w:ascii="Times New Roman" w:hAnsi="Times New Roman" w:cs="Times New Roman"/>
          <w:sz w:val="24"/>
          <w:szCs w:val="24"/>
        </w:rPr>
        <w:t>a</w:t>
      </w:r>
      <w:r w:rsidR="00312F8A">
        <w:rPr>
          <w:rFonts w:ascii="Times New Roman" w:hAnsi="Times New Roman" w:cs="Times New Roman"/>
          <w:sz w:val="24"/>
          <w:szCs w:val="24"/>
        </w:rPr>
        <w:t>n</w:t>
      </w:r>
      <w:r>
        <w:rPr>
          <w:rFonts w:ascii="Times New Roman" w:hAnsi="Times New Roman" w:cs="Times New Roman"/>
          <w:sz w:val="24"/>
          <w:szCs w:val="24"/>
        </w:rPr>
        <w:t xml:space="preserve"> </w:t>
      </w:r>
      <w:proofErr w:type="gramStart"/>
      <w:r w:rsidR="00A203ED">
        <w:rPr>
          <w:rFonts w:ascii="Times New Roman" w:hAnsi="Times New Roman" w:cs="Times New Roman"/>
          <w:sz w:val="24"/>
          <w:szCs w:val="24"/>
        </w:rPr>
        <w:t>associate’s</w:t>
      </w:r>
      <w:proofErr w:type="gramEnd"/>
      <w:r>
        <w:rPr>
          <w:rFonts w:ascii="Times New Roman" w:hAnsi="Times New Roman" w:cs="Times New Roman"/>
          <w:sz w:val="24"/>
          <w:szCs w:val="24"/>
        </w:rPr>
        <w:t xml:space="preserve"> degree from an </w:t>
      </w:r>
      <w:r>
        <w:rPr>
          <w:rFonts w:ascii="Times New Roman" w:hAnsi="Times New Roman" w:cs="Times New Roman"/>
          <w:sz w:val="24"/>
          <w:szCs w:val="24"/>
        </w:rPr>
        <w:lastRenderedPageBreak/>
        <w:t>accredited institution</w:t>
      </w:r>
      <w:r w:rsidR="00A203ED">
        <w:rPr>
          <w:rFonts w:ascii="Times New Roman" w:hAnsi="Times New Roman" w:cs="Times New Roman"/>
          <w:sz w:val="24"/>
          <w:szCs w:val="24"/>
        </w:rPr>
        <w:t>, with a</w:t>
      </w:r>
      <w:r>
        <w:rPr>
          <w:rFonts w:ascii="Times New Roman" w:hAnsi="Times New Roman" w:cs="Times New Roman"/>
          <w:sz w:val="24"/>
          <w:szCs w:val="24"/>
        </w:rPr>
        <w:t xml:space="preserve"> major in </w:t>
      </w:r>
      <w:r w:rsidR="00312F8A">
        <w:rPr>
          <w:rFonts w:ascii="Times New Roman" w:hAnsi="Times New Roman" w:cs="Times New Roman"/>
          <w:sz w:val="24"/>
          <w:szCs w:val="24"/>
        </w:rPr>
        <w:t>Information Technology</w:t>
      </w:r>
      <w:r w:rsidR="00CB1792">
        <w:rPr>
          <w:rFonts w:ascii="Times New Roman" w:hAnsi="Times New Roman" w:cs="Times New Roman"/>
          <w:sz w:val="24"/>
          <w:szCs w:val="24"/>
        </w:rPr>
        <w:t xml:space="preserve"> </w:t>
      </w:r>
      <w:r w:rsidR="00800132" w:rsidRPr="00F568C2">
        <w:rPr>
          <w:rFonts w:ascii="Times New Roman" w:hAnsi="Times New Roman" w:cs="Times New Roman"/>
          <w:sz w:val="24"/>
          <w:szCs w:val="24"/>
        </w:rPr>
        <w:t xml:space="preserve">or </w:t>
      </w:r>
      <w:r w:rsidR="008F31DF">
        <w:rPr>
          <w:rFonts w:ascii="Times New Roman" w:hAnsi="Times New Roman" w:cs="Times New Roman"/>
          <w:sz w:val="24"/>
          <w:szCs w:val="24"/>
        </w:rPr>
        <w:t xml:space="preserve">another </w:t>
      </w:r>
      <w:r w:rsidR="00CB1792" w:rsidRPr="00F568C2">
        <w:rPr>
          <w:rFonts w:ascii="Times New Roman" w:hAnsi="Times New Roman" w:cs="Times New Roman"/>
          <w:sz w:val="24"/>
          <w:szCs w:val="24"/>
        </w:rPr>
        <w:t>relevant field</w:t>
      </w:r>
      <w:r w:rsidRPr="00F568C2">
        <w:rPr>
          <w:rFonts w:ascii="Times New Roman" w:hAnsi="Times New Roman" w:cs="Times New Roman"/>
          <w:sz w:val="24"/>
          <w:szCs w:val="24"/>
        </w:rPr>
        <w:t xml:space="preserve">.  </w:t>
      </w:r>
      <w:r w:rsidR="000A7F0C">
        <w:rPr>
          <w:rFonts w:ascii="Times New Roman" w:hAnsi="Times New Roman" w:cs="Times New Roman"/>
          <w:sz w:val="24"/>
          <w:szCs w:val="24"/>
        </w:rPr>
        <w:t>S</w:t>
      </w:r>
      <w:r w:rsidR="00A203ED">
        <w:rPr>
          <w:rFonts w:ascii="Times New Roman" w:hAnsi="Times New Roman" w:cs="Times New Roman"/>
          <w:sz w:val="24"/>
          <w:szCs w:val="24"/>
        </w:rPr>
        <w:t>ome</w:t>
      </w:r>
      <w:r w:rsidR="003F0BCF" w:rsidRPr="00684F46">
        <w:rPr>
          <w:rFonts w:ascii="Times New Roman" w:hAnsi="Times New Roman" w:cs="Times New Roman"/>
          <w:sz w:val="24"/>
          <w:szCs w:val="24"/>
        </w:rPr>
        <w:t xml:space="preserve"> </w:t>
      </w:r>
      <w:r w:rsidR="00A203ED">
        <w:rPr>
          <w:rFonts w:ascii="Times New Roman" w:hAnsi="Times New Roman" w:cs="Times New Roman"/>
          <w:sz w:val="24"/>
          <w:szCs w:val="24"/>
        </w:rPr>
        <w:t>work</w:t>
      </w:r>
      <w:r w:rsidR="00A203ED" w:rsidRPr="00684F46">
        <w:rPr>
          <w:rFonts w:ascii="Times New Roman" w:hAnsi="Times New Roman" w:cs="Times New Roman"/>
          <w:sz w:val="24"/>
          <w:szCs w:val="24"/>
        </w:rPr>
        <w:t xml:space="preserve"> </w:t>
      </w:r>
      <w:r w:rsidR="003F0BCF" w:rsidRPr="00684F46">
        <w:rPr>
          <w:rFonts w:ascii="Times New Roman" w:hAnsi="Times New Roman" w:cs="Times New Roman"/>
          <w:sz w:val="24"/>
          <w:szCs w:val="24"/>
        </w:rPr>
        <w:t>experience</w:t>
      </w:r>
      <w:r w:rsidR="00DF7AEC">
        <w:rPr>
          <w:rFonts w:ascii="Times New Roman" w:hAnsi="Times New Roman" w:cs="Times New Roman"/>
          <w:sz w:val="24"/>
          <w:szCs w:val="24"/>
        </w:rPr>
        <w:t xml:space="preserve"> </w:t>
      </w:r>
      <w:r w:rsidR="003F0BCF" w:rsidRPr="00684F46">
        <w:rPr>
          <w:rFonts w:ascii="Times New Roman" w:hAnsi="Times New Roman" w:cs="Times New Roman"/>
          <w:sz w:val="24"/>
          <w:szCs w:val="24"/>
        </w:rPr>
        <w:t>that includ</w:t>
      </w:r>
      <w:r>
        <w:rPr>
          <w:rFonts w:ascii="Times New Roman" w:hAnsi="Times New Roman" w:cs="Times New Roman"/>
          <w:sz w:val="24"/>
          <w:szCs w:val="24"/>
        </w:rPr>
        <w:t>e</w:t>
      </w:r>
      <w:r w:rsidR="00DF7AEC">
        <w:rPr>
          <w:rFonts w:ascii="Times New Roman" w:hAnsi="Times New Roman" w:cs="Times New Roman"/>
          <w:sz w:val="24"/>
          <w:szCs w:val="24"/>
        </w:rPr>
        <w:t>d</w:t>
      </w:r>
      <w:r w:rsidR="003F0BCF" w:rsidRPr="00684F46">
        <w:rPr>
          <w:rFonts w:ascii="Times New Roman" w:hAnsi="Times New Roman" w:cs="Times New Roman"/>
          <w:sz w:val="24"/>
          <w:szCs w:val="24"/>
        </w:rPr>
        <w:t xml:space="preserve"> progressively responsible technical</w:t>
      </w:r>
      <w:r>
        <w:rPr>
          <w:rFonts w:ascii="Times New Roman" w:hAnsi="Times New Roman" w:cs="Times New Roman"/>
          <w:sz w:val="24"/>
          <w:szCs w:val="24"/>
        </w:rPr>
        <w:t xml:space="preserve"> and/or</w:t>
      </w:r>
      <w:r w:rsidR="003F0BCF" w:rsidRPr="00684F46">
        <w:rPr>
          <w:rFonts w:ascii="Times New Roman" w:hAnsi="Times New Roman" w:cs="Times New Roman"/>
          <w:sz w:val="24"/>
          <w:szCs w:val="24"/>
        </w:rPr>
        <w:t xml:space="preserve"> professional</w:t>
      </w:r>
      <w:r w:rsidR="003F0BCF">
        <w:rPr>
          <w:rFonts w:ascii="Times New Roman" w:hAnsi="Times New Roman" w:cs="Times New Roman"/>
          <w:sz w:val="24"/>
          <w:szCs w:val="24"/>
        </w:rPr>
        <w:t xml:space="preserve"> </w:t>
      </w:r>
      <w:r w:rsidR="003F0BCF" w:rsidRPr="00684F46">
        <w:rPr>
          <w:rFonts w:ascii="Times New Roman" w:hAnsi="Times New Roman" w:cs="Times New Roman"/>
          <w:sz w:val="24"/>
          <w:szCs w:val="24"/>
        </w:rPr>
        <w:t>experience that provide</w:t>
      </w:r>
      <w:r w:rsidR="00DF7AEC">
        <w:rPr>
          <w:rFonts w:ascii="Times New Roman" w:hAnsi="Times New Roman" w:cs="Times New Roman"/>
          <w:sz w:val="24"/>
          <w:szCs w:val="24"/>
        </w:rPr>
        <w:t>d</w:t>
      </w:r>
      <w:r w:rsidR="003F0BCF" w:rsidRPr="00684F46">
        <w:rPr>
          <w:rFonts w:ascii="Times New Roman" w:hAnsi="Times New Roman" w:cs="Times New Roman"/>
          <w:sz w:val="24"/>
          <w:szCs w:val="24"/>
        </w:rPr>
        <w:t xml:space="preserve"> an opportunity to gain</w:t>
      </w:r>
      <w:r w:rsidR="00611385">
        <w:rPr>
          <w:rFonts w:ascii="Times New Roman" w:hAnsi="Times New Roman" w:cs="Times New Roman"/>
          <w:sz w:val="24"/>
          <w:szCs w:val="24"/>
        </w:rPr>
        <w:t xml:space="preserve"> the following is </w:t>
      </w:r>
      <w:r w:rsidR="00C75505">
        <w:rPr>
          <w:rFonts w:ascii="Times New Roman" w:hAnsi="Times New Roman" w:cs="Times New Roman"/>
          <w:sz w:val="24"/>
          <w:szCs w:val="24"/>
        </w:rPr>
        <w:t xml:space="preserve">also </w:t>
      </w:r>
      <w:r w:rsidR="00611385">
        <w:rPr>
          <w:rFonts w:ascii="Times New Roman" w:hAnsi="Times New Roman" w:cs="Times New Roman"/>
          <w:sz w:val="24"/>
          <w:szCs w:val="24"/>
        </w:rPr>
        <w:t>required</w:t>
      </w:r>
      <w:r w:rsidR="003F0BCF" w:rsidRPr="00684F46">
        <w:rPr>
          <w:rFonts w:ascii="Times New Roman" w:hAnsi="Times New Roman" w:cs="Times New Roman"/>
          <w:sz w:val="24"/>
          <w:szCs w:val="24"/>
        </w:rPr>
        <w:t>:</w:t>
      </w:r>
    </w:p>
    <w:p w14:paraId="270B0609" w14:textId="769E7CF4" w:rsidR="00341C49" w:rsidRPr="00341C49" w:rsidRDefault="00341C49" w:rsidP="00341C49">
      <w:pPr>
        <w:pStyle w:val="NoSpacing"/>
        <w:rPr>
          <w:rFonts w:ascii="Times New Roman" w:hAnsi="Times New Roman" w:cs="Times New Roman"/>
          <w:sz w:val="24"/>
          <w:szCs w:val="24"/>
        </w:rPr>
      </w:pPr>
    </w:p>
    <w:p w14:paraId="2AA2C426" w14:textId="41AAF256" w:rsidR="003F0BCF" w:rsidRDefault="003F0BCF" w:rsidP="003F0BCF">
      <w:pPr>
        <w:pStyle w:val="ListParagraph"/>
        <w:numPr>
          <w:ilvl w:val="0"/>
          <w:numId w:val="2"/>
        </w:numPr>
        <w:rPr>
          <w:rFonts w:ascii="Times New Roman" w:hAnsi="Times New Roman" w:cs="Times New Roman"/>
          <w:sz w:val="24"/>
          <w:szCs w:val="24"/>
        </w:rPr>
      </w:pPr>
      <w:bookmarkStart w:id="0" w:name="_Hlk77683431"/>
      <w:r w:rsidRPr="00684F46">
        <w:rPr>
          <w:rFonts w:ascii="Times New Roman" w:hAnsi="Times New Roman" w:cs="Times New Roman"/>
          <w:sz w:val="24"/>
          <w:szCs w:val="24"/>
        </w:rPr>
        <w:t xml:space="preserve">Skill </w:t>
      </w:r>
      <w:r w:rsidR="00A203ED">
        <w:rPr>
          <w:rFonts w:ascii="Times New Roman" w:hAnsi="Times New Roman" w:cs="Times New Roman"/>
          <w:sz w:val="24"/>
          <w:szCs w:val="24"/>
        </w:rPr>
        <w:t xml:space="preserve">in </w:t>
      </w:r>
      <w:r w:rsidRPr="00684F46">
        <w:rPr>
          <w:rFonts w:ascii="Times New Roman" w:hAnsi="Times New Roman" w:cs="Times New Roman"/>
          <w:sz w:val="24"/>
          <w:szCs w:val="24"/>
        </w:rPr>
        <w:t>develop</w:t>
      </w:r>
      <w:r w:rsidR="00A203ED">
        <w:rPr>
          <w:rFonts w:ascii="Times New Roman" w:hAnsi="Times New Roman" w:cs="Times New Roman"/>
          <w:sz w:val="24"/>
          <w:szCs w:val="24"/>
        </w:rPr>
        <w:t>ing</w:t>
      </w:r>
      <w:r w:rsidRPr="00684F46">
        <w:rPr>
          <w:rFonts w:ascii="Times New Roman" w:hAnsi="Times New Roman" w:cs="Times New Roman"/>
          <w:sz w:val="24"/>
          <w:szCs w:val="24"/>
        </w:rPr>
        <w:t xml:space="preserve"> effective working relationships with staff, colleagues, customers, and all stakeholders.</w:t>
      </w:r>
      <w:r>
        <w:t xml:space="preserve">  </w:t>
      </w:r>
    </w:p>
    <w:p w14:paraId="414B9E00" w14:textId="29AA02F5" w:rsidR="003F0BCF" w:rsidRDefault="003F0BCF" w:rsidP="003F0BCF">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ability to exercise mature judgement</w:t>
      </w:r>
      <w:r w:rsidR="005E461D">
        <w:rPr>
          <w:rFonts w:ascii="Times New Roman" w:hAnsi="Times New Roman" w:cs="Times New Roman"/>
          <w:sz w:val="24"/>
          <w:szCs w:val="24"/>
        </w:rPr>
        <w:t>.</w:t>
      </w:r>
    </w:p>
    <w:p w14:paraId="0CF948AF" w14:textId="31C3D3E6" w:rsidR="003F0BCF" w:rsidRDefault="003F0BCF" w:rsidP="000B5C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Knowledge of </w:t>
      </w:r>
      <w:r w:rsidR="000B5CED">
        <w:rPr>
          <w:rFonts w:ascii="Times New Roman" w:hAnsi="Times New Roman" w:cs="Times New Roman"/>
          <w:sz w:val="24"/>
          <w:szCs w:val="24"/>
        </w:rPr>
        <w:t>applicable programming languages, databases, and application design.</w:t>
      </w:r>
    </w:p>
    <w:p w14:paraId="40A4F865" w14:textId="039FFFBC" w:rsidR="000B5CED" w:rsidRDefault="000B5CED" w:rsidP="000B5C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Knowledge of computer systems and networks, including skill in determining causes of operating errors.</w:t>
      </w:r>
    </w:p>
    <w:p w14:paraId="2C226FD1" w14:textId="317D2A35" w:rsidR="000B5CED" w:rsidRDefault="000B5CED" w:rsidP="000B5C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Skill in generating or adapting programs, equipment, and technology to serve user needs.</w:t>
      </w:r>
    </w:p>
    <w:p w14:paraId="7618564D" w14:textId="561F9BEA" w:rsidR="000B5CED" w:rsidRDefault="000B5CED" w:rsidP="000B5C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Skill in preparing flow charts, writing computer programs for </w:t>
      </w:r>
      <w:r w:rsidR="006D23AC">
        <w:rPr>
          <w:rFonts w:ascii="Times New Roman" w:hAnsi="Times New Roman" w:cs="Times New Roman"/>
          <w:sz w:val="24"/>
          <w:szCs w:val="24"/>
        </w:rPr>
        <w:t>various purposes, and writing program documentation.</w:t>
      </w:r>
    </w:p>
    <w:p w14:paraId="4AE9157C" w14:textId="063838CD" w:rsidR="006D23AC" w:rsidRDefault="00A203ED" w:rsidP="000B5C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w:t>
      </w:r>
      <w:r w:rsidR="006D23AC">
        <w:rPr>
          <w:rFonts w:ascii="Times New Roman" w:hAnsi="Times New Roman" w:cs="Times New Roman"/>
          <w:sz w:val="24"/>
          <w:szCs w:val="24"/>
        </w:rPr>
        <w:t xml:space="preserve"> ability to consistently demonstrate sound </w:t>
      </w:r>
      <w:r w:rsidR="00D27DA8">
        <w:rPr>
          <w:rFonts w:ascii="Times New Roman" w:hAnsi="Times New Roman" w:cs="Times New Roman"/>
          <w:sz w:val="24"/>
          <w:szCs w:val="24"/>
        </w:rPr>
        <w:t>ethics and judgement</w:t>
      </w:r>
      <w:r>
        <w:rPr>
          <w:rFonts w:ascii="Times New Roman" w:hAnsi="Times New Roman" w:cs="Times New Roman"/>
          <w:sz w:val="24"/>
          <w:szCs w:val="24"/>
        </w:rPr>
        <w:t>, including the ability to comply with confidentiality requirements.</w:t>
      </w:r>
    </w:p>
    <w:p w14:paraId="2501B9CC" w14:textId="191E1E64" w:rsidR="00A203ED" w:rsidRDefault="00A203ED" w:rsidP="000B5C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w:t>
      </w:r>
      <w:r w:rsidR="00D27DA8">
        <w:rPr>
          <w:rFonts w:ascii="Times New Roman" w:hAnsi="Times New Roman" w:cs="Times New Roman"/>
          <w:sz w:val="24"/>
          <w:szCs w:val="24"/>
        </w:rPr>
        <w:t xml:space="preserve">bility to communicate effectively (orally and in writing) </w:t>
      </w:r>
      <w:r>
        <w:rPr>
          <w:rFonts w:ascii="Times New Roman" w:hAnsi="Times New Roman" w:cs="Times New Roman"/>
          <w:sz w:val="24"/>
          <w:szCs w:val="24"/>
        </w:rPr>
        <w:t xml:space="preserve">with </w:t>
      </w:r>
      <w:r w:rsidR="00D27DA8">
        <w:rPr>
          <w:rFonts w:ascii="Times New Roman" w:hAnsi="Times New Roman" w:cs="Times New Roman"/>
          <w:sz w:val="24"/>
          <w:szCs w:val="24"/>
        </w:rPr>
        <w:t xml:space="preserve">individuals/groups to provide information.  </w:t>
      </w:r>
    </w:p>
    <w:p w14:paraId="2A8A317B" w14:textId="33809249" w:rsidR="00D27DA8" w:rsidRPr="003B79F1" w:rsidRDefault="00A203ED" w:rsidP="000B5CED">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The a</w:t>
      </w:r>
      <w:r w:rsidR="00D27DA8">
        <w:rPr>
          <w:rFonts w:ascii="Times New Roman" w:hAnsi="Times New Roman" w:cs="Times New Roman"/>
          <w:sz w:val="24"/>
          <w:szCs w:val="24"/>
        </w:rPr>
        <w:t>bility to interact effectively and appropriately with others, providing customer service and resolving difficulties while complying with regulations, rules, and procedures.</w:t>
      </w:r>
    </w:p>
    <w:bookmarkEnd w:id="0"/>
    <w:p w14:paraId="1D0433C5" w14:textId="77777777" w:rsidR="003F0BCF" w:rsidRDefault="003F0BCF" w:rsidP="003F0BCF">
      <w:pPr>
        <w:ind w:left="108"/>
        <w:rPr>
          <w:rFonts w:ascii="Times New Roman" w:hAnsi="Times New Roman" w:cs="Times New Roman"/>
          <w:sz w:val="24"/>
          <w:szCs w:val="24"/>
        </w:rPr>
      </w:pPr>
    </w:p>
    <w:p w14:paraId="6E9F0E32" w14:textId="77777777" w:rsidR="00242D62" w:rsidRPr="00F7329A" w:rsidRDefault="00246C41" w:rsidP="00912ABA">
      <w:pPr>
        <w:pStyle w:val="Heading1"/>
        <w:keepNext/>
        <w:keepLines/>
        <w:ind w:left="0"/>
        <w:rPr>
          <w:spacing w:val="-1"/>
          <w:sz w:val="24"/>
          <w:szCs w:val="24"/>
          <w:u w:val="single"/>
        </w:rPr>
      </w:pPr>
      <w:r w:rsidRPr="00F7329A">
        <w:rPr>
          <w:spacing w:val="-1"/>
          <w:sz w:val="24"/>
          <w:szCs w:val="24"/>
          <w:u w:val="single"/>
        </w:rPr>
        <w:t>BENEFITS</w:t>
      </w:r>
    </w:p>
    <w:p w14:paraId="357037CB" w14:textId="1C9BA4F1" w:rsidR="000A3415" w:rsidRPr="00F7329A" w:rsidRDefault="005D2613" w:rsidP="00912ABA">
      <w:pPr>
        <w:pStyle w:val="BodyText"/>
        <w:keepNext/>
        <w:keepLines/>
        <w:spacing w:before="0"/>
        <w:ind w:left="0" w:right="381" w:firstLine="0"/>
        <w:rPr>
          <w:spacing w:val="-2"/>
          <w:sz w:val="24"/>
          <w:szCs w:val="24"/>
        </w:rPr>
      </w:pPr>
      <w:r w:rsidRPr="00F7329A">
        <w:rPr>
          <w:spacing w:val="-2"/>
          <w:sz w:val="24"/>
          <w:szCs w:val="24"/>
        </w:rPr>
        <w:t xml:space="preserve">Federal benefits include </w:t>
      </w:r>
      <w:r w:rsidR="00B34D3E">
        <w:rPr>
          <w:spacing w:val="-2"/>
          <w:sz w:val="24"/>
          <w:szCs w:val="24"/>
        </w:rPr>
        <w:t>eleven</w:t>
      </w:r>
      <w:r w:rsidRPr="00F7329A">
        <w:rPr>
          <w:spacing w:val="-2"/>
          <w:sz w:val="24"/>
          <w:szCs w:val="24"/>
        </w:rPr>
        <w:t xml:space="preserve"> paid holidays, paid vacation and sick leave, </w:t>
      </w:r>
      <w:r w:rsidR="00B664B2">
        <w:rPr>
          <w:spacing w:val="-2"/>
          <w:sz w:val="24"/>
          <w:szCs w:val="24"/>
        </w:rPr>
        <w:t xml:space="preserve">and </w:t>
      </w:r>
      <w:r w:rsidRPr="00F7329A">
        <w:rPr>
          <w:spacing w:val="-2"/>
          <w:sz w:val="24"/>
          <w:szCs w:val="24"/>
        </w:rPr>
        <w:t>participation in the Federal Employees Retirement System and matching and tax-deferred Thrift Savings Plan. Optional participation in Federal Health Insurance, Federal Group Life Insurance Program, Flexible Benefits Program, Federal Judiciary Long Term Care Insurance Program, and private long term disability insurance.</w:t>
      </w:r>
    </w:p>
    <w:p w14:paraId="2D19429C" w14:textId="57112110" w:rsidR="005D2613" w:rsidRDefault="005D2613" w:rsidP="00FF0102">
      <w:pPr>
        <w:pStyle w:val="BodyText"/>
        <w:spacing w:before="0"/>
        <w:ind w:left="0" w:right="381" w:firstLine="0"/>
        <w:rPr>
          <w:sz w:val="24"/>
          <w:szCs w:val="24"/>
        </w:rPr>
      </w:pPr>
    </w:p>
    <w:p w14:paraId="3D1D28AC" w14:textId="77777777" w:rsidR="00242D62" w:rsidRPr="00F7329A" w:rsidRDefault="005D2613" w:rsidP="00FF0102">
      <w:pPr>
        <w:pStyle w:val="Heading1"/>
        <w:ind w:left="0"/>
        <w:rPr>
          <w:bCs w:val="0"/>
          <w:sz w:val="24"/>
          <w:szCs w:val="24"/>
          <w:u w:val="single"/>
        </w:rPr>
      </w:pPr>
      <w:r w:rsidRPr="00F7329A">
        <w:rPr>
          <w:bCs w:val="0"/>
          <w:sz w:val="24"/>
          <w:szCs w:val="24"/>
          <w:u w:val="single"/>
        </w:rPr>
        <w:t>INFORMATION FOR APPLICANTS</w:t>
      </w:r>
    </w:p>
    <w:p w14:paraId="0ECF2402" w14:textId="177ED996" w:rsidR="00FF0102" w:rsidRPr="00F7329A" w:rsidRDefault="00FF0102" w:rsidP="003B79F1">
      <w:pPr>
        <w:rPr>
          <w:rStyle w:val="QuickFormat1"/>
          <w:rFonts w:ascii="Times New Roman" w:hAnsi="Times New Roman" w:cs="Times New Roman"/>
          <w:sz w:val="24"/>
          <w:szCs w:val="24"/>
        </w:rPr>
      </w:pPr>
      <w:r w:rsidRPr="00F7329A">
        <w:rPr>
          <w:rStyle w:val="QuickFormat1"/>
          <w:rFonts w:ascii="Times New Roman" w:hAnsi="Times New Roman" w:cs="Times New Roman"/>
          <w:sz w:val="24"/>
          <w:szCs w:val="24"/>
        </w:rPr>
        <w:t xml:space="preserve">The United States </w:t>
      </w:r>
      <w:r w:rsidR="003F0A41">
        <w:rPr>
          <w:rStyle w:val="QuickFormat1"/>
          <w:rFonts w:ascii="Times New Roman" w:hAnsi="Times New Roman" w:cs="Times New Roman"/>
          <w:sz w:val="24"/>
          <w:szCs w:val="24"/>
        </w:rPr>
        <w:t>Bankruptcy</w:t>
      </w:r>
      <w:r w:rsidRPr="00F7329A">
        <w:rPr>
          <w:rStyle w:val="QuickFormat1"/>
          <w:rFonts w:ascii="Times New Roman" w:hAnsi="Times New Roman" w:cs="Times New Roman"/>
          <w:sz w:val="24"/>
          <w:szCs w:val="24"/>
        </w:rPr>
        <w:t xml:space="preserve"> Court requires employees to adhere to a code of conduct which is available on the judiciary’s web site at </w:t>
      </w:r>
      <w:hyperlink r:id="rId9" w:history="1">
        <w:r w:rsidRPr="00F7329A">
          <w:rPr>
            <w:rStyle w:val="Hyperlink"/>
            <w:rFonts w:ascii="Times New Roman" w:hAnsi="Times New Roman"/>
            <w:sz w:val="24"/>
            <w:szCs w:val="24"/>
          </w:rPr>
          <w:t>http://www.uscourts.gov/rules-policies/judiciary-policies/code-conduct</w:t>
        </w:r>
      </w:hyperlink>
      <w:r w:rsidRPr="00F7329A">
        <w:rPr>
          <w:rStyle w:val="QuickFormat1"/>
          <w:rFonts w:ascii="Times New Roman" w:hAnsi="Times New Roman" w:cs="Times New Roman"/>
          <w:sz w:val="24"/>
          <w:szCs w:val="24"/>
        </w:rPr>
        <w:t>. As a condition of employment, the final candidate will be subject to a background investigation.  This position is subject to mandatory electronic funds transfer (direct deposit) of federal wages for court employees.</w:t>
      </w:r>
      <w:r w:rsidR="003B79F1">
        <w:rPr>
          <w:rStyle w:val="QuickFormat1"/>
          <w:rFonts w:ascii="Times New Roman" w:hAnsi="Times New Roman" w:cs="Times New Roman"/>
          <w:sz w:val="24"/>
          <w:szCs w:val="24"/>
        </w:rPr>
        <w:t xml:space="preserve">  </w:t>
      </w:r>
      <w:r w:rsidRPr="00F7329A">
        <w:rPr>
          <w:rStyle w:val="QuickFormat1"/>
          <w:rFonts w:ascii="Times New Roman" w:hAnsi="Times New Roman" w:cs="Times New Roman"/>
          <w:sz w:val="24"/>
          <w:szCs w:val="24"/>
        </w:rPr>
        <w:t xml:space="preserve">  </w:t>
      </w:r>
    </w:p>
    <w:p w14:paraId="3BA51A1F" w14:textId="77777777" w:rsidR="00FF0102" w:rsidRPr="00F7329A" w:rsidRDefault="00FF0102" w:rsidP="00FF0102">
      <w:pPr>
        <w:numPr>
          <w:ilvl w:val="12"/>
          <w:numId w:val="0"/>
        </w:numPr>
        <w:rPr>
          <w:rStyle w:val="QuickFormat1"/>
          <w:rFonts w:ascii="Times New Roman" w:hAnsi="Times New Roman" w:cs="Times New Roman"/>
          <w:sz w:val="24"/>
          <w:szCs w:val="24"/>
        </w:rPr>
      </w:pPr>
    </w:p>
    <w:p w14:paraId="693D2A1A" w14:textId="108FFB47" w:rsidR="00A774BE" w:rsidRPr="00AA67B2" w:rsidRDefault="00FF0102" w:rsidP="003B79F1">
      <w:pPr>
        <w:rPr>
          <w:rFonts w:ascii="Times New Roman" w:hAnsi="Times New Roman" w:cs="Times New Roman"/>
          <w:sz w:val="24"/>
          <w:szCs w:val="24"/>
        </w:rPr>
      </w:pPr>
      <w:r w:rsidRPr="00F7329A">
        <w:rPr>
          <w:rStyle w:val="QuickFormat1"/>
          <w:rFonts w:ascii="Times New Roman" w:hAnsi="Times New Roman" w:cs="Times New Roman"/>
          <w:sz w:val="24"/>
          <w:szCs w:val="24"/>
        </w:rPr>
        <w:t xml:space="preserve">Due to the volume of applications received, </w:t>
      </w:r>
      <w:r w:rsidRPr="00F7329A">
        <w:rPr>
          <w:rFonts w:ascii="Times New Roman" w:hAnsi="Times New Roman" w:cs="Times New Roman"/>
          <w:sz w:val="24"/>
          <w:szCs w:val="24"/>
        </w:rPr>
        <w:t xml:space="preserve">only the best qualified applicants will be invited for personal interviews. The United States </w:t>
      </w:r>
      <w:r w:rsidR="003F0A41">
        <w:rPr>
          <w:rFonts w:ascii="Times New Roman" w:hAnsi="Times New Roman" w:cs="Times New Roman"/>
          <w:sz w:val="24"/>
          <w:szCs w:val="24"/>
        </w:rPr>
        <w:t>Bankruptcy</w:t>
      </w:r>
      <w:r w:rsidRPr="00F7329A">
        <w:rPr>
          <w:rFonts w:ascii="Times New Roman" w:hAnsi="Times New Roman" w:cs="Times New Roman"/>
          <w:sz w:val="24"/>
          <w:szCs w:val="24"/>
        </w:rPr>
        <w:t xml:space="preserve"> Court is a smoke-free environment. Applicants must be U.S. citizens or eligible to work in the United States.</w:t>
      </w:r>
      <w:r w:rsidR="003B79F1">
        <w:rPr>
          <w:rFonts w:ascii="Times New Roman" w:hAnsi="Times New Roman" w:cs="Times New Roman"/>
          <w:sz w:val="24"/>
          <w:szCs w:val="24"/>
        </w:rPr>
        <w:t xml:space="preserve">  </w:t>
      </w:r>
      <w:r w:rsidR="003B79F1" w:rsidRPr="003B79F1">
        <w:rPr>
          <w:rFonts w:ascii="Times New Roman" w:hAnsi="Times New Roman" w:cs="Times New Roman"/>
          <w:sz w:val="24"/>
          <w:szCs w:val="24"/>
        </w:rPr>
        <w:t>A valid dri</w:t>
      </w:r>
      <w:r w:rsidR="0078081E">
        <w:rPr>
          <w:rFonts w:ascii="Times New Roman" w:hAnsi="Times New Roman" w:cs="Times New Roman"/>
          <w:sz w:val="24"/>
          <w:szCs w:val="24"/>
        </w:rPr>
        <w:t>ver</w:t>
      </w:r>
      <w:r w:rsidR="003B79F1" w:rsidRPr="003B79F1">
        <w:rPr>
          <w:rFonts w:ascii="Times New Roman" w:hAnsi="Times New Roman" w:cs="Times New Roman"/>
          <w:sz w:val="24"/>
          <w:szCs w:val="24"/>
        </w:rPr>
        <w:t>’</w:t>
      </w:r>
      <w:r w:rsidR="0078081E">
        <w:rPr>
          <w:rFonts w:ascii="Times New Roman" w:hAnsi="Times New Roman" w:cs="Times New Roman"/>
          <w:sz w:val="24"/>
          <w:szCs w:val="24"/>
        </w:rPr>
        <w:t>s</w:t>
      </w:r>
      <w:r w:rsidR="003B79F1" w:rsidRPr="003B79F1">
        <w:rPr>
          <w:rFonts w:ascii="Times New Roman" w:hAnsi="Times New Roman" w:cs="Times New Roman"/>
          <w:sz w:val="24"/>
          <w:szCs w:val="24"/>
        </w:rPr>
        <w:t xml:space="preserve"> license is required.</w:t>
      </w:r>
    </w:p>
    <w:p w14:paraId="59EB8352" w14:textId="40A67907" w:rsidR="000C3299" w:rsidRPr="00F7329A" w:rsidRDefault="00FF0102" w:rsidP="00E2243B">
      <w:pPr>
        <w:numPr>
          <w:ilvl w:val="12"/>
          <w:numId w:val="0"/>
        </w:numPr>
        <w:rPr>
          <w:rFonts w:ascii="Times New Roman" w:hAnsi="Times New Roman" w:cs="Times New Roman"/>
          <w:sz w:val="24"/>
          <w:szCs w:val="24"/>
        </w:rPr>
      </w:pPr>
      <w:r w:rsidRPr="00F7329A">
        <w:rPr>
          <w:rFonts w:ascii="Times New Roman" w:hAnsi="Times New Roman" w:cs="Times New Roman"/>
          <w:sz w:val="24"/>
          <w:szCs w:val="24"/>
        </w:rPr>
        <w:t xml:space="preserve"> </w:t>
      </w:r>
    </w:p>
    <w:p w14:paraId="09C78D88" w14:textId="77777777" w:rsidR="00242D62" w:rsidRPr="00F7329A" w:rsidRDefault="00246C41" w:rsidP="00FF0102">
      <w:pPr>
        <w:pStyle w:val="Heading1"/>
        <w:ind w:left="0"/>
        <w:rPr>
          <w:sz w:val="24"/>
          <w:szCs w:val="24"/>
          <w:u w:val="single"/>
        </w:rPr>
      </w:pPr>
      <w:r w:rsidRPr="00F7329A">
        <w:rPr>
          <w:sz w:val="24"/>
          <w:szCs w:val="24"/>
          <w:u w:val="single"/>
        </w:rPr>
        <w:t>TO</w:t>
      </w:r>
      <w:r w:rsidRPr="00F7329A">
        <w:rPr>
          <w:spacing w:val="-12"/>
          <w:sz w:val="24"/>
          <w:szCs w:val="24"/>
          <w:u w:val="single"/>
        </w:rPr>
        <w:t xml:space="preserve"> </w:t>
      </w:r>
      <w:r w:rsidRPr="00F7329A">
        <w:rPr>
          <w:sz w:val="24"/>
          <w:szCs w:val="24"/>
          <w:u w:val="single"/>
        </w:rPr>
        <w:t>APPLY</w:t>
      </w:r>
      <w:r w:rsidR="000A3415" w:rsidRPr="00F7329A">
        <w:rPr>
          <w:sz w:val="24"/>
          <w:szCs w:val="24"/>
          <w:u w:val="single"/>
        </w:rPr>
        <w:t>:</w:t>
      </w:r>
    </w:p>
    <w:p w14:paraId="6EC64C88" w14:textId="33A5441C" w:rsidR="00BB3741" w:rsidRPr="00BD3DAC" w:rsidRDefault="00F7329A" w:rsidP="00F7329A">
      <w:pPr>
        <w:numPr>
          <w:ilvl w:val="12"/>
          <w:numId w:val="0"/>
        </w:numPr>
        <w:rPr>
          <w:rStyle w:val="QuickFormat1"/>
          <w:rFonts w:ascii="Times New Roman" w:hAnsi="Times New Roman" w:cs="Times New Roman"/>
          <w:sz w:val="24"/>
          <w:szCs w:val="24"/>
        </w:rPr>
      </w:pPr>
      <w:r w:rsidRPr="00BD3DAC">
        <w:rPr>
          <w:rFonts w:ascii="Times New Roman" w:hAnsi="Times New Roman" w:cs="Times New Roman"/>
          <w:sz w:val="24"/>
          <w:szCs w:val="24"/>
        </w:rPr>
        <w:t xml:space="preserve">Submit resume, a completed </w:t>
      </w:r>
      <w:hyperlink r:id="rId10" w:history="1">
        <w:r w:rsidRPr="00BD3DAC">
          <w:rPr>
            <w:rFonts w:ascii="Times New Roman" w:hAnsi="Times New Roman" w:cs="Times New Roman"/>
            <w:sz w:val="24"/>
            <w:szCs w:val="24"/>
          </w:rPr>
          <w:t>Application for Federal Employment</w:t>
        </w:r>
      </w:hyperlink>
      <w:r w:rsidR="00536A88" w:rsidRPr="00BD3DAC">
        <w:rPr>
          <w:rFonts w:ascii="Times New Roman" w:hAnsi="Times New Roman" w:cs="Times New Roman"/>
          <w:sz w:val="24"/>
          <w:szCs w:val="24"/>
        </w:rPr>
        <w:t xml:space="preserve"> (</w:t>
      </w:r>
      <w:hyperlink r:id="rId11" w:history="1">
        <w:r w:rsidR="00536A88" w:rsidRPr="00BD3DAC">
          <w:rPr>
            <w:rStyle w:val="Hyperlink"/>
            <w:rFonts w:ascii="Times New Roman" w:hAnsi="Times New Roman"/>
            <w:sz w:val="24"/>
            <w:szCs w:val="24"/>
          </w:rPr>
          <w:t>Application for Judicial Branch Federal Employment | United States Courts (uscourts.gov)</w:t>
        </w:r>
      </w:hyperlink>
      <w:r w:rsidR="00536A88" w:rsidRPr="00BD3DAC">
        <w:rPr>
          <w:rFonts w:ascii="Times New Roman" w:hAnsi="Times New Roman" w:cs="Times New Roman"/>
          <w:sz w:val="24"/>
          <w:szCs w:val="24"/>
        </w:rPr>
        <w:t>)</w:t>
      </w:r>
      <w:r w:rsidRPr="00BD3DAC">
        <w:rPr>
          <w:rFonts w:ascii="Times New Roman" w:eastAsia="Times New Roman" w:hAnsi="Times New Roman" w:cs="Times New Roman"/>
          <w:sz w:val="24"/>
          <w:szCs w:val="24"/>
        </w:rPr>
        <w:t xml:space="preserve">, </w:t>
      </w:r>
      <w:r w:rsidRPr="00BD3DAC">
        <w:rPr>
          <w:rFonts w:ascii="Times New Roman" w:hAnsi="Times New Roman" w:cs="Times New Roman"/>
          <w:sz w:val="24"/>
          <w:szCs w:val="24"/>
        </w:rPr>
        <w:t>and a cover letter (all in PDF format) stating the reasons for your interest in the position to</w:t>
      </w:r>
      <w:r w:rsidR="00CB6BCB">
        <w:rPr>
          <w:rFonts w:ascii="Times New Roman" w:hAnsi="Times New Roman" w:cs="Times New Roman"/>
          <w:sz w:val="24"/>
          <w:szCs w:val="24"/>
        </w:rPr>
        <w:t>:</w:t>
      </w:r>
      <w:r w:rsidR="001D1A0A">
        <w:rPr>
          <w:rFonts w:ascii="Times New Roman" w:hAnsi="Times New Roman" w:cs="Times New Roman"/>
          <w:sz w:val="24"/>
          <w:szCs w:val="24"/>
        </w:rPr>
        <w:t xml:space="preserve"> </w:t>
      </w:r>
      <w:hyperlink r:id="rId12" w:history="1">
        <w:r w:rsidR="0078081E" w:rsidRPr="00AA1D7C">
          <w:rPr>
            <w:rStyle w:val="Hyperlink"/>
            <w:rFonts w:ascii="Times New Roman" w:eastAsia="Times New Roman" w:hAnsi="Times New Roman"/>
            <w:sz w:val="24"/>
            <w:szCs w:val="24"/>
          </w:rPr>
          <w:t>Employment@ncmb.uscourts.gov</w:t>
        </w:r>
      </w:hyperlink>
      <w:r w:rsidR="00AA1D7C" w:rsidRPr="0010311F">
        <w:rPr>
          <w:rStyle w:val="Hyperlink"/>
          <w:rFonts w:ascii="Times New Roman" w:eastAsia="Times New Roman" w:hAnsi="Times New Roman"/>
          <w:color w:val="auto"/>
          <w:sz w:val="24"/>
          <w:szCs w:val="24"/>
          <w:u w:val="none"/>
        </w:rPr>
        <w:t>.</w:t>
      </w:r>
    </w:p>
    <w:p w14:paraId="4968372E" w14:textId="36D254D0" w:rsidR="006F1875" w:rsidRPr="00F7329A" w:rsidRDefault="00BB3741" w:rsidP="00D27DA8">
      <w:pPr>
        <w:pStyle w:val="BodyText"/>
        <w:ind w:left="0" w:right="303" w:firstLine="0"/>
        <w:rPr>
          <w:spacing w:val="-2"/>
          <w:sz w:val="24"/>
          <w:szCs w:val="24"/>
        </w:rPr>
      </w:pPr>
      <w:r w:rsidRPr="00F7329A">
        <w:rPr>
          <w:rFonts w:cs="Times New Roman"/>
          <w:spacing w:val="-2"/>
          <w:sz w:val="24"/>
          <w:szCs w:val="24"/>
        </w:rPr>
        <w:t>*</w:t>
      </w:r>
      <w:r w:rsidR="00FF0102" w:rsidRPr="00F7329A">
        <w:rPr>
          <w:rFonts w:cs="Times New Roman"/>
          <w:spacing w:val="-2"/>
          <w:sz w:val="24"/>
          <w:szCs w:val="24"/>
        </w:rPr>
        <w:t xml:space="preserve">Travel and relocation expenses will not be reimbursed.  </w:t>
      </w:r>
    </w:p>
    <w:p w14:paraId="00A155DF" w14:textId="77777777" w:rsidR="00D27DA8" w:rsidRDefault="00D27DA8" w:rsidP="00FF0102">
      <w:pPr>
        <w:pStyle w:val="BodyText"/>
        <w:spacing w:before="0"/>
        <w:ind w:left="107" w:right="303" w:firstLine="0"/>
        <w:jc w:val="center"/>
        <w:rPr>
          <w:b/>
          <w:i/>
          <w:sz w:val="24"/>
          <w:szCs w:val="24"/>
        </w:rPr>
      </w:pPr>
    </w:p>
    <w:p w14:paraId="3E19B355" w14:textId="3E0C8043" w:rsidR="006F1875" w:rsidRPr="00F7329A" w:rsidRDefault="006F1875" w:rsidP="00FF0102">
      <w:pPr>
        <w:pStyle w:val="BodyText"/>
        <w:spacing w:before="0"/>
        <w:ind w:left="107" w:right="303" w:firstLine="0"/>
        <w:jc w:val="center"/>
        <w:rPr>
          <w:b/>
          <w:i/>
          <w:sz w:val="24"/>
          <w:szCs w:val="24"/>
        </w:rPr>
      </w:pPr>
      <w:r w:rsidRPr="00F7329A">
        <w:rPr>
          <w:b/>
          <w:i/>
          <w:sz w:val="24"/>
          <w:szCs w:val="24"/>
        </w:rPr>
        <w:t xml:space="preserve">The United States </w:t>
      </w:r>
      <w:r w:rsidR="003F0A41">
        <w:rPr>
          <w:b/>
          <w:i/>
          <w:sz w:val="24"/>
          <w:szCs w:val="24"/>
        </w:rPr>
        <w:t>Bankruptcy</w:t>
      </w:r>
      <w:r w:rsidRPr="00F7329A">
        <w:rPr>
          <w:b/>
          <w:i/>
          <w:sz w:val="24"/>
          <w:szCs w:val="24"/>
        </w:rPr>
        <w:t xml:space="preserve"> Court is an Equal Opportunity Employer.</w:t>
      </w:r>
    </w:p>
    <w:sectPr w:rsidR="006F1875" w:rsidRPr="00F7329A" w:rsidSect="0021267B">
      <w:footerReference w:type="default" r:id="rId13"/>
      <w:pgSz w:w="12240" w:h="15840"/>
      <w:pgMar w:top="1440" w:right="1440" w:bottom="1440" w:left="144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FB8717" w14:textId="77777777" w:rsidR="00E91C87" w:rsidRDefault="00E91C87" w:rsidP="002C1E91">
      <w:r>
        <w:separator/>
      </w:r>
    </w:p>
  </w:endnote>
  <w:endnote w:type="continuationSeparator" w:id="0">
    <w:p w14:paraId="248EDB86" w14:textId="77777777" w:rsidR="00E91C87" w:rsidRDefault="00E91C87" w:rsidP="002C1E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KUZV D+ Times New">
    <w:altName w:val="Times New Roman"/>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16100319"/>
      <w:docPartObj>
        <w:docPartGallery w:val="Page Numbers (Bottom of Page)"/>
        <w:docPartUnique/>
      </w:docPartObj>
    </w:sdtPr>
    <w:sdtEndPr>
      <w:rPr>
        <w:noProof/>
      </w:rPr>
    </w:sdtEndPr>
    <w:sdtContent>
      <w:p w14:paraId="2BEA8740" w14:textId="1C544380" w:rsidR="003C6A82" w:rsidRDefault="003C6A82">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35F69C59" w14:textId="77777777" w:rsidR="00E91C87" w:rsidRDefault="00E91C87" w:rsidP="00E22A28">
    <w:pPr>
      <w:rPr>
        <w:sz w:val="24"/>
        <w:szCs w:val="24"/>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D02AD" w14:textId="77777777" w:rsidR="00E91C87" w:rsidRDefault="00E91C87" w:rsidP="002C1E91">
      <w:r>
        <w:separator/>
      </w:r>
    </w:p>
  </w:footnote>
  <w:footnote w:type="continuationSeparator" w:id="0">
    <w:p w14:paraId="0DAB6B17" w14:textId="77777777" w:rsidR="00E91C87" w:rsidRDefault="00E91C87" w:rsidP="002C1E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178A4B1C"/>
    <w:lvl w:ilvl="0">
      <w:numFmt w:val="bullet"/>
      <w:lvlText w:val="*"/>
      <w:lvlJc w:val="left"/>
    </w:lvl>
  </w:abstractNum>
  <w:abstractNum w:abstractNumId="1" w15:restartNumberingAfterBreak="0">
    <w:nsid w:val="016F303F"/>
    <w:multiLevelType w:val="hybridMultilevel"/>
    <w:tmpl w:val="CF5A53E8"/>
    <w:lvl w:ilvl="0" w:tplc="D020D7A4">
      <w:start w:val="1"/>
      <w:numFmt w:val="bullet"/>
      <w:lvlText w:val="•"/>
      <w:lvlJc w:val="left"/>
      <w:pPr>
        <w:ind w:left="468" w:hanging="360"/>
      </w:pPr>
      <w:rPr>
        <w:rFonts w:ascii="Times New Roman" w:eastAsia="Times New Roman" w:hAnsi="Times New Roman" w:hint="default"/>
        <w:w w:val="99"/>
        <w:sz w:val="22"/>
        <w:szCs w:val="22"/>
      </w:rPr>
    </w:lvl>
    <w:lvl w:ilvl="1" w:tplc="36386FCA">
      <w:start w:val="1"/>
      <w:numFmt w:val="bullet"/>
      <w:lvlText w:val="•"/>
      <w:lvlJc w:val="left"/>
      <w:pPr>
        <w:ind w:left="1465" w:hanging="360"/>
      </w:pPr>
      <w:rPr>
        <w:rFonts w:hint="default"/>
      </w:rPr>
    </w:lvl>
    <w:lvl w:ilvl="2" w:tplc="271806C4">
      <w:start w:val="1"/>
      <w:numFmt w:val="bullet"/>
      <w:lvlText w:val="•"/>
      <w:lvlJc w:val="left"/>
      <w:pPr>
        <w:ind w:left="2462" w:hanging="360"/>
      </w:pPr>
      <w:rPr>
        <w:rFonts w:hint="default"/>
      </w:rPr>
    </w:lvl>
    <w:lvl w:ilvl="3" w:tplc="D33C504A">
      <w:start w:val="1"/>
      <w:numFmt w:val="bullet"/>
      <w:lvlText w:val="•"/>
      <w:lvlJc w:val="left"/>
      <w:pPr>
        <w:ind w:left="3459" w:hanging="360"/>
      </w:pPr>
      <w:rPr>
        <w:rFonts w:hint="default"/>
      </w:rPr>
    </w:lvl>
    <w:lvl w:ilvl="4" w:tplc="869C8794">
      <w:start w:val="1"/>
      <w:numFmt w:val="bullet"/>
      <w:lvlText w:val="•"/>
      <w:lvlJc w:val="left"/>
      <w:pPr>
        <w:ind w:left="4456" w:hanging="360"/>
      </w:pPr>
      <w:rPr>
        <w:rFonts w:hint="default"/>
      </w:rPr>
    </w:lvl>
    <w:lvl w:ilvl="5" w:tplc="9F588BC0">
      <w:start w:val="1"/>
      <w:numFmt w:val="bullet"/>
      <w:lvlText w:val="•"/>
      <w:lvlJc w:val="left"/>
      <w:pPr>
        <w:ind w:left="5454" w:hanging="360"/>
      </w:pPr>
      <w:rPr>
        <w:rFonts w:hint="default"/>
      </w:rPr>
    </w:lvl>
    <w:lvl w:ilvl="6" w:tplc="C5086532">
      <w:start w:val="1"/>
      <w:numFmt w:val="bullet"/>
      <w:lvlText w:val="•"/>
      <w:lvlJc w:val="left"/>
      <w:pPr>
        <w:ind w:left="6451" w:hanging="360"/>
      </w:pPr>
      <w:rPr>
        <w:rFonts w:hint="default"/>
      </w:rPr>
    </w:lvl>
    <w:lvl w:ilvl="7" w:tplc="B20E6AB2">
      <w:start w:val="1"/>
      <w:numFmt w:val="bullet"/>
      <w:lvlText w:val="•"/>
      <w:lvlJc w:val="left"/>
      <w:pPr>
        <w:ind w:left="7448" w:hanging="360"/>
      </w:pPr>
      <w:rPr>
        <w:rFonts w:hint="default"/>
      </w:rPr>
    </w:lvl>
    <w:lvl w:ilvl="8" w:tplc="BB2C3E34">
      <w:start w:val="1"/>
      <w:numFmt w:val="bullet"/>
      <w:lvlText w:val="•"/>
      <w:lvlJc w:val="left"/>
      <w:pPr>
        <w:ind w:left="8445" w:hanging="360"/>
      </w:pPr>
      <w:rPr>
        <w:rFonts w:hint="default"/>
      </w:rPr>
    </w:lvl>
  </w:abstractNum>
  <w:abstractNum w:abstractNumId="2" w15:restartNumberingAfterBreak="0">
    <w:nsid w:val="03B0197E"/>
    <w:multiLevelType w:val="hybridMultilevel"/>
    <w:tmpl w:val="65DAE790"/>
    <w:lvl w:ilvl="0" w:tplc="36386FC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7FE416F"/>
    <w:multiLevelType w:val="hybridMultilevel"/>
    <w:tmpl w:val="059439C4"/>
    <w:lvl w:ilvl="0" w:tplc="957C5D1C">
      <w:start w:val="1"/>
      <w:numFmt w:val="bullet"/>
      <w:lvlText w:val="•"/>
      <w:lvlJc w:val="left"/>
      <w:pPr>
        <w:ind w:left="468" w:hanging="360"/>
      </w:pPr>
      <w:rPr>
        <w:rFonts w:ascii="Arial" w:eastAsia="Arial" w:hAnsi="Arial" w:hint="default"/>
        <w:w w:val="114"/>
        <w:sz w:val="22"/>
        <w:szCs w:val="22"/>
      </w:rPr>
    </w:lvl>
    <w:lvl w:ilvl="1" w:tplc="93BE7E2E">
      <w:start w:val="1"/>
      <w:numFmt w:val="bullet"/>
      <w:lvlText w:val="•"/>
      <w:lvlJc w:val="left"/>
      <w:pPr>
        <w:ind w:left="1465" w:hanging="360"/>
      </w:pPr>
      <w:rPr>
        <w:rFonts w:hint="default"/>
      </w:rPr>
    </w:lvl>
    <w:lvl w:ilvl="2" w:tplc="3370D9FA">
      <w:start w:val="1"/>
      <w:numFmt w:val="bullet"/>
      <w:lvlText w:val="•"/>
      <w:lvlJc w:val="left"/>
      <w:pPr>
        <w:ind w:left="2462" w:hanging="360"/>
      </w:pPr>
      <w:rPr>
        <w:rFonts w:hint="default"/>
      </w:rPr>
    </w:lvl>
    <w:lvl w:ilvl="3" w:tplc="FC166766">
      <w:start w:val="1"/>
      <w:numFmt w:val="bullet"/>
      <w:lvlText w:val="•"/>
      <w:lvlJc w:val="left"/>
      <w:pPr>
        <w:ind w:left="3459" w:hanging="360"/>
      </w:pPr>
      <w:rPr>
        <w:rFonts w:hint="default"/>
      </w:rPr>
    </w:lvl>
    <w:lvl w:ilvl="4" w:tplc="343898E0">
      <w:start w:val="1"/>
      <w:numFmt w:val="bullet"/>
      <w:lvlText w:val="•"/>
      <w:lvlJc w:val="left"/>
      <w:pPr>
        <w:ind w:left="4456" w:hanging="360"/>
      </w:pPr>
      <w:rPr>
        <w:rFonts w:hint="default"/>
      </w:rPr>
    </w:lvl>
    <w:lvl w:ilvl="5" w:tplc="65B65EC4">
      <w:start w:val="1"/>
      <w:numFmt w:val="bullet"/>
      <w:lvlText w:val="•"/>
      <w:lvlJc w:val="left"/>
      <w:pPr>
        <w:ind w:left="5454" w:hanging="360"/>
      </w:pPr>
      <w:rPr>
        <w:rFonts w:hint="default"/>
      </w:rPr>
    </w:lvl>
    <w:lvl w:ilvl="6" w:tplc="EB2218D2">
      <w:start w:val="1"/>
      <w:numFmt w:val="bullet"/>
      <w:lvlText w:val="•"/>
      <w:lvlJc w:val="left"/>
      <w:pPr>
        <w:ind w:left="6451" w:hanging="360"/>
      </w:pPr>
      <w:rPr>
        <w:rFonts w:hint="default"/>
      </w:rPr>
    </w:lvl>
    <w:lvl w:ilvl="7" w:tplc="ABC09396">
      <w:start w:val="1"/>
      <w:numFmt w:val="bullet"/>
      <w:lvlText w:val="•"/>
      <w:lvlJc w:val="left"/>
      <w:pPr>
        <w:ind w:left="7448" w:hanging="360"/>
      </w:pPr>
      <w:rPr>
        <w:rFonts w:hint="default"/>
      </w:rPr>
    </w:lvl>
    <w:lvl w:ilvl="8" w:tplc="8B76B854">
      <w:start w:val="1"/>
      <w:numFmt w:val="bullet"/>
      <w:lvlText w:val="•"/>
      <w:lvlJc w:val="left"/>
      <w:pPr>
        <w:ind w:left="8445" w:hanging="360"/>
      </w:pPr>
      <w:rPr>
        <w:rFonts w:hint="default"/>
      </w:rPr>
    </w:lvl>
  </w:abstractNum>
  <w:abstractNum w:abstractNumId="4" w15:restartNumberingAfterBreak="0">
    <w:nsid w:val="0DE66C1A"/>
    <w:multiLevelType w:val="hybridMultilevel"/>
    <w:tmpl w:val="A5DEBBB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87F76AE"/>
    <w:multiLevelType w:val="hybridMultilevel"/>
    <w:tmpl w:val="9E98A9A6"/>
    <w:lvl w:ilvl="0" w:tplc="D020D7A4">
      <w:start w:val="1"/>
      <w:numFmt w:val="bullet"/>
      <w:lvlText w:val="•"/>
      <w:lvlJc w:val="left"/>
      <w:pPr>
        <w:ind w:left="1440" w:hanging="360"/>
      </w:pPr>
      <w:rPr>
        <w:rFonts w:ascii="Times New Roman" w:eastAsia="Times New Roman" w:hAnsi="Times New Roman" w:hint="default"/>
        <w:w w:val="99"/>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96D182C"/>
    <w:multiLevelType w:val="hybridMultilevel"/>
    <w:tmpl w:val="40A6A364"/>
    <w:lvl w:ilvl="0" w:tplc="BED0C7B0">
      <w:start w:val="1"/>
      <w:numFmt w:val="bullet"/>
      <w:lvlText w:val="•"/>
      <w:lvlJc w:val="left"/>
      <w:pPr>
        <w:ind w:left="720" w:firstLine="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24B74C9D"/>
    <w:multiLevelType w:val="hybridMultilevel"/>
    <w:tmpl w:val="E384D7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269B3C8D"/>
    <w:multiLevelType w:val="hybridMultilevel"/>
    <w:tmpl w:val="80C8E9C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88F2798"/>
    <w:multiLevelType w:val="hybridMultilevel"/>
    <w:tmpl w:val="3C04BF54"/>
    <w:lvl w:ilvl="0" w:tplc="36386FC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363371"/>
    <w:multiLevelType w:val="hybridMultilevel"/>
    <w:tmpl w:val="55F4DFE0"/>
    <w:lvl w:ilvl="0" w:tplc="36386FC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3ADC4133"/>
    <w:multiLevelType w:val="hybridMultilevel"/>
    <w:tmpl w:val="03ECE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0E97524"/>
    <w:multiLevelType w:val="hybridMultilevel"/>
    <w:tmpl w:val="C0B20842"/>
    <w:lvl w:ilvl="0" w:tplc="04090001">
      <w:start w:val="1"/>
      <w:numFmt w:val="bullet"/>
      <w:lvlText w:val=""/>
      <w:lvlJc w:val="left"/>
      <w:pPr>
        <w:ind w:left="720" w:hanging="360"/>
      </w:pPr>
      <w:rPr>
        <w:rFonts w:ascii="Symbol" w:hAnsi="Symbol" w:hint="default"/>
      </w:rPr>
    </w:lvl>
    <w:lvl w:ilvl="1" w:tplc="3E28FC4E">
      <w:numFmt w:val="bullet"/>
      <w:lvlText w:val="•"/>
      <w:lvlJc w:val="left"/>
      <w:pPr>
        <w:ind w:left="1800" w:hanging="720"/>
      </w:pPr>
      <w:rPr>
        <w:rFonts w:ascii="Times New Roman" w:eastAsiaTheme="minorEastAsia" w:hAnsi="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23361BB"/>
    <w:multiLevelType w:val="hybridMultilevel"/>
    <w:tmpl w:val="02F82E20"/>
    <w:lvl w:ilvl="0" w:tplc="D020D7A4">
      <w:start w:val="1"/>
      <w:numFmt w:val="bullet"/>
      <w:lvlText w:val="•"/>
      <w:lvlJc w:val="left"/>
      <w:pPr>
        <w:ind w:left="720" w:hanging="360"/>
      </w:pPr>
      <w:rPr>
        <w:rFonts w:ascii="Times New Roman" w:eastAsia="Times New Roman" w:hAnsi="Times New Roman"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6EF7F81"/>
    <w:multiLevelType w:val="hybridMultilevel"/>
    <w:tmpl w:val="95A087B2"/>
    <w:lvl w:ilvl="0" w:tplc="36386FCA">
      <w:start w:val="1"/>
      <w:numFmt w:val="bullet"/>
      <w:lvlText w:val="•"/>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8C5028A"/>
    <w:multiLevelType w:val="hybridMultilevel"/>
    <w:tmpl w:val="308E08F0"/>
    <w:lvl w:ilvl="0" w:tplc="36386FC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C3B2EBE"/>
    <w:multiLevelType w:val="hybridMultilevel"/>
    <w:tmpl w:val="7864337E"/>
    <w:lvl w:ilvl="0" w:tplc="D020D7A4">
      <w:start w:val="1"/>
      <w:numFmt w:val="bullet"/>
      <w:lvlText w:val="•"/>
      <w:lvlJc w:val="left"/>
      <w:pPr>
        <w:ind w:left="720" w:hanging="360"/>
      </w:pPr>
      <w:rPr>
        <w:rFonts w:ascii="Times New Roman" w:eastAsia="Times New Roman" w:hAnsi="Times New Roman"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CAE7D51"/>
    <w:multiLevelType w:val="hybridMultilevel"/>
    <w:tmpl w:val="088C2A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15B438B"/>
    <w:multiLevelType w:val="hybridMultilevel"/>
    <w:tmpl w:val="BFC20B46"/>
    <w:lvl w:ilvl="0" w:tplc="36386FCA">
      <w:start w:val="1"/>
      <w:numFmt w:val="bullet"/>
      <w:lvlText w:val="•"/>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0C24FD"/>
    <w:multiLevelType w:val="hybridMultilevel"/>
    <w:tmpl w:val="016CD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FCF275C"/>
    <w:multiLevelType w:val="hybridMultilevel"/>
    <w:tmpl w:val="49F8161A"/>
    <w:lvl w:ilvl="0" w:tplc="04090001">
      <w:start w:val="1"/>
      <w:numFmt w:val="bullet"/>
      <w:lvlText w:val=""/>
      <w:lvlJc w:val="left"/>
      <w:pPr>
        <w:ind w:left="720" w:hanging="360"/>
      </w:pPr>
      <w:rPr>
        <w:rFonts w:ascii="Symbol" w:hAnsi="Symbol"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0176561"/>
    <w:multiLevelType w:val="hybridMultilevel"/>
    <w:tmpl w:val="32EAB8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2" w15:restartNumberingAfterBreak="0">
    <w:nsid w:val="74006B43"/>
    <w:multiLevelType w:val="hybridMultilevel"/>
    <w:tmpl w:val="7C900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1B6087"/>
    <w:multiLevelType w:val="hybridMultilevel"/>
    <w:tmpl w:val="B4189ADC"/>
    <w:lvl w:ilvl="0" w:tplc="D020D7A4">
      <w:start w:val="1"/>
      <w:numFmt w:val="bullet"/>
      <w:lvlText w:val="•"/>
      <w:lvlJc w:val="left"/>
      <w:pPr>
        <w:ind w:left="720" w:hanging="360"/>
      </w:pPr>
      <w:rPr>
        <w:rFonts w:ascii="Times New Roman" w:eastAsia="Times New Roman" w:hAnsi="Times New Roman" w:hint="default"/>
        <w:w w:val="99"/>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8533E6"/>
    <w:multiLevelType w:val="hybridMultilevel"/>
    <w:tmpl w:val="FB7E9DD4"/>
    <w:lvl w:ilvl="0" w:tplc="D020D7A4">
      <w:start w:val="1"/>
      <w:numFmt w:val="bullet"/>
      <w:lvlText w:val="•"/>
      <w:lvlJc w:val="left"/>
      <w:pPr>
        <w:ind w:left="1440" w:hanging="360"/>
      </w:pPr>
      <w:rPr>
        <w:rFonts w:ascii="Times New Roman" w:eastAsia="Times New Roman" w:hAnsi="Times New Roman" w:hint="default"/>
        <w:w w:val="99"/>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7EBF3EE9"/>
    <w:multiLevelType w:val="hybridMultilevel"/>
    <w:tmpl w:val="853A88A8"/>
    <w:lvl w:ilvl="0" w:tplc="D020D7A4">
      <w:start w:val="1"/>
      <w:numFmt w:val="bullet"/>
      <w:lvlText w:val="•"/>
      <w:lvlJc w:val="left"/>
      <w:pPr>
        <w:ind w:left="1080" w:hanging="360"/>
      </w:pPr>
      <w:rPr>
        <w:rFonts w:ascii="Times New Roman" w:eastAsia="Times New Roman" w:hAnsi="Times New Roman" w:hint="default"/>
        <w:w w:val="99"/>
        <w:sz w:val="22"/>
        <w:szCs w:val="22"/>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1"/>
  </w:num>
  <w:num w:numId="3">
    <w:abstractNumId w:val="17"/>
  </w:num>
  <w:num w:numId="4">
    <w:abstractNumId w:val="12"/>
  </w:num>
  <w:num w:numId="5">
    <w:abstractNumId w:val="0"/>
    <w:lvlOverride w:ilvl="0">
      <w:lvl w:ilvl="0">
        <w:start w:val="1"/>
        <w:numFmt w:val="bullet"/>
        <w:lvlText w:val="•"/>
        <w:legacy w:legacy="1" w:legacySpace="0" w:legacyIndent="1"/>
        <w:lvlJc w:val="left"/>
        <w:pPr>
          <w:ind w:left="1" w:hanging="1"/>
        </w:pPr>
        <w:rPr>
          <w:rFonts w:ascii="Times New Roman" w:hAnsi="Times New Roman" w:hint="default"/>
        </w:rPr>
      </w:lvl>
    </w:lvlOverride>
  </w:num>
  <w:num w:numId="6">
    <w:abstractNumId w:val="13"/>
  </w:num>
  <w:num w:numId="7">
    <w:abstractNumId w:val="23"/>
  </w:num>
  <w:num w:numId="8">
    <w:abstractNumId w:val="22"/>
  </w:num>
  <w:num w:numId="9">
    <w:abstractNumId w:val="11"/>
  </w:num>
  <w:num w:numId="10">
    <w:abstractNumId w:val="14"/>
  </w:num>
  <w:num w:numId="11">
    <w:abstractNumId w:val="6"/>
  </w:num>
  <w:num w:numId="12">
    <w:abstractNumId w:val="18"/>
  </w:num>
  <w:num w:numId="13">
    <w:abstractNumId w:val="25"/>
  </w:num>
  <w:num w:numId="14">
    <w:abstractNumId w:val="10"/>
  </w:num>
  <w:num w:numId="1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num>
  <w:num w:numId="17">
    <w:abstractNumId w:val="7"/>
  </w:num>
  <w:num w:numId="18">
    <w:abstractNumId w:val="5"/>
  </w:num>
  <w:num w:numId="19">
    <w:abstractNumId w:val="20"/>
  </w:num>
  <w:num w:numId="20">
    <w:abstractNumId w:val="8"/>
  </w:num>
  <w:num w:numId="21">
    <w:abstractNumId w:val="21"/>
  </w:num>
  <w:num w:numId="22">
    <w:abstractNumId w:val="24"/>
  </w:num>
  <w:num w:numId="23">
    <w:abstractNumId w:val="15"/>
  </w:num>
  <w:num w:numId="24">
    <w:abstractNumId w:val="9"/>
  </w:num>
  <w:num w:numId="25">
    <w:abstractNumId w:val="2"/>
  </w:num>
  <w:num w:numId="26">
    <w:abstractNumId w:val="16"/>
  </w:num>
  <w:num w:numId="27">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drawingGridHorizontalSpacing w:val="110"/>
  <w:displayHorizontalDrawingGridEvery w:val="2"/>
  <w:characterSpacingControl w:val="doNotCompress"/>
  <w:hdrShapeDefaults>
    <o:shapedefaults v:ext="edit" spidmax="110593"/>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4457AD8C-82B3-4EAF-AEDA-E320A91B324D}"/>
    <w:docVar w:name="dgnword-eventsink" w:val="239175824"/>
  </w:docVars>
  <w:rsids>
    <w:rsidRoot w:val="00242D62"/>
    <w:rsid w:val="00041482"/>
    <w:rsid w:val="00042FF5"/>
    <w:rsid w:val="0005218E"/>
    <w:rsid w:val="000A3415"/>
    <w:rsid w:val="000A7F0C"/>
    <w:rsid w:val="000B1F2B"/>
    <w:rsid w:val="000B29EE"/>
    <w:rsid w:val="000B5CED"/>
    <w:rsid w:val="000C3299"/>
    <w:rsid w:val="000C71AF"/>
    <w:rsid w:val="000F0802"/>
    <w:rsid w:val="00102CAA"/>
    <w:rsid w:val="0010311F"/>
    <w:rsid w:val="00110869"/>
    <w:rsid w:val="00151066"/>
    <w:rsid w:val="00153E71"/>
    <w:rsid w:val="00156EC0"/>
    <w:rsid w:val="001731B7"/>
    <w:rsid w:val="0018151F"/>
    <w:rsid w:val="00191DB6"/>
    <w:rsid w:val="001B64CF"/>
    <w:rsid w:val="001C14E7"/>
    <w:rsid w:val="001C74AA"/>
    <w:rsid w:val="001D1A0A"/>
    <w:rsid w:val="001E23A7"/>
    <w:rsid w:val="002121BC"/>
    <w:rsid w:val="0021267B"/>
    <w:rsid w:val="00220BF0"/>
    <w:rsid w:val="00242D62"/>
    <w:rsid w:val="00246C41"/>
    <w:rsid w:val="00260724"/>
    <w:rsid w:val="002A589F"/>
    <w:rsid w:val="002B06C2"/>
    <w:rsid w:val="002B3A63"/>
    <w:rsid w:val="002C1E91"/>
    <w:rsid w:val="00312F8A"/>
    <w:rsid w:val="0032278B"/>
    <w:rsid w:val="00327D43"/>
    <w:rsid w:val="00341B90"/>
    <w:rsid w:val="00341C49"/>
    <w:rsid w:val="00343FA7"/>
    <w:rsid w:val="00355E1F"/>
    <w:rsid w:val="003B79F1"/>
    <w:rsid w:val="003C6A82"/>
    <w:rsid w:val="003E0573"/>
    <w:rsid w:val="003E09DC"/>
    <w:rsid w:val="003F0A41"/>
    <w:rsid w:val="003F0BCF"/>
    <w:rsid w:val="003F36D9"/>
    <w:rsid w:val="00420650"/>
    <w:rsid w:val="00441DF0"/>
    <w:rsid w:val="00443254"/>
    <w:rsid w:val="00464B59"/>
    <w:rsid w:val="00465D8F"/>
    <w:rsid w:val="004719E5"/>
    <w:rsid w:val="00483C74"/>
    <w:rsid w:val="004869B7"/>
    <w:rsid w:val="004900FC"/>
    <w:rsid w:val="004A09F1"/>
    <w:rsid w:val="004A258B"/>
    <w:rsid w:val="004B11C5"/>
    <w:rsid w:val="004B269F"/>
    <w:rsid w:val="004B316F"/>
    <w:rsid w:val="004B7B8B"/>
    <w:rsid w:val="004E37A1"/>
    <w:rsid w:val="00507D53"/>
    <w:rsid w:val="0052399F"/>
    <w:rsid w:val="00530491"/>
    <w:rsid w:val="00533BB1"/>
    <w:rsid w:val="00536A88"/>
    <w:rsid w:val="005420CA"/>
    <w:rsid w:val="00554ABA"/>
    <w:rsid w:val="0056546D"/>
    <w:rsid w:val="005B4796"/>
    <w:rsid w:val="005C3BF7"/>
    <w:rsid w:val="005C7DBD"/>
    <w:rsid w:val="005D02F6"/>
    <w:rsid w:val="005D2613"/>
    <w:rsid w:val="005D62EC"/>
    <w:rsid w:val="005E461D"/>
    <w:rsid w:val="00601BCC"/>
    <w:rsid w:val="006105F5"/>
    <w:rsid w:val="00611385"/>
    <w:rsid w:val="0061487A"/>
    <w:rsid w:val="00632ED7"/>
    <w:rsid w:val="006332FF"/>
    <w:rsid w:val="00633B90"/>
    <w:rsid w:val="0063539C"/>
    <w:rsid w:val="006556D5"/>
    <w:rsid w:val="006636AE"/>
    <w:rsid w:val="006678B7"/>
    <w:rsid w:val="00674BEE"/>
    <w:rsid w:val="00682D68"/>
    <w:rsid w:val="00691C36"/>
    <w:rsid w:val="00692154"/>
    <w:rsid w:val="006928A8"/>
    <w:rsid w:val="006C00C9"/>
    <w:rsid w:val="006C5B24"/>
    <w:rsid w:val="006D1CB7"/>
    <w:rsid w:val="006D23AC"/>
    <w:rsid w:val="006E2105"/>
    <w:rsid w:val="006E455F"/>
    <w:rsid w:val="006F1875"/>
    <w:rsid w:val="00741F59"/>
    <w:rsid w:val="00742A15"/>
    <w:rsid w:val="00744ED7"/>
    <w:rsid w:val="0076387B"/>
    <w:rsid w:val="0076466F"/>
    <w:rsid w:val="00775D3C"/>
    <w:rsid w:val="00775FF0"/>
    <w:rsid w:val="0078081E"/>
    <w:rsid w:val="007A23D8"/>
    <w:rsid w:val="007A32E2"/>
    <w:rsid w:val="007A4F6E"/>
    <w:rsid w:val="007C7CA9"/>
    <w:rsid w:val="007D1CD5"/>
    <w:rsid w:val="007D5CB3"/>
    <w:rsid w:val="007D6DCC"/>
    <w:rsid w:val="007F262D"/>
    <w:rsid w:val="00800132"/>
    <w:rsid w:val="008123D2"/>
    <w:rsid w:val="00814496"/>
    <w:rsid w:val="00815946"/>
    <w:rsid w:val="00820C87"/>
    <w:rsid w:val="00821EC5"/>
    <w:rsid w:val="00845AA4"/>
    <w:rsid w:val="00846668"/>
    <w:rsid w:val="0086059F"/>
    <w:rsid w:val="00864E34"/>
    <w:rsid w:val="008654FC"/>
    <w:rsid w:val="008743F2"/>
    <w:rsid w:val="00875B0D"/>
    <w:rsid w:val="00876AAA"/>
    <w:rsid w:val="008A65E3"/>
    <w:rsid w:val="008B27AD"/>
    <w:rsid w:val="008C57C1"/>
    <w:rsid w:val="008C6F3F"/>
    <w:rsid w:val="008D6D49"/>
    <w:rsid w:val="008E3C42"/>
    <w:rsid w:val="008F0776"/>
    <w:rsid w:val="008F31DF"/>
    <w:rsid w:val="00912ABA"/>
    <w:rsid w:val="00920602"/>
    <w:rsid w:val="00924B06"/>
    <w:rsid w:val="00935941"/>
    <w:rsid w:val="00942390"/>
    <w:rsid w:val="00946E10"/>
    <w:rsid w:val="00974901"/>
    <w:rsid w:val="009812D3"/>
    <w:rsid w:val="009835D3"/>
    <w:rsid w:val="009904AB"/>
    <w:rsid w:val="009A29CC"/>
    <w:rsid w:val="009A316A"/>
    <w:rsid w:val="009A425E"/>
    <w:rsid w:val="009A7056"/>
    <w:rsid w:val="009B06E9"/>
    <w:rsid w:val="009E21EA"/>
    <w:rsid w:val="00A17DB6"/>
    <w:rsid w:val="00A203ED"/>
    <w:rsid w:val="00A43F04"/>
    <w:rsid w:val="00A52504"/>
    <w:rsid w:val="00A774BE"/>
    <w:rsid w:val="00A8383F"/>
    <w:rsid w:val="00A92C8B"/>
    <w:rsid w:val="00A96188"/>
    <w:rsid w:val="00AA1D7C"/>
    <w:rsid w:val="00AA67B2"/>
    <w:rsid w:val="00AB075C"/>
    <w:rsid w:val="00AB222F"/>
    <w:rsid w:val="00B1289C"/>
    <w:rsid w:val="00B17E72"/>
    <w:rsid w:val="00B34D3E"/>
    <w:rsid w:val="00B664B2"/>
    <w:rsid w:val="00B73BC1"/>
    <w:rsid w:val="00B83120"/>
    <w:rsid w:val="00B848D5"/>
    <w:rsid w:val="00B8563F"/>
    <w:rsid w:val="00BB3741"/>
    <w:rsid w:val="00BB5E2D"/>
    <w:rsid w:val="00BC34C6"/>
    <w:rsid w:val="00BC3E19"/>
    <w:rsid w:val="00BD3DAC"/>
    <w:rsid w:val="00BE1354"/>
    <w:rsid w:val="00BE6007"/>
    <w:rsid w:val="00BE731C"/>
    <w:rsid w:val="00BF2A02"/>
    <w:rsid w:val="00C0030D"/>
    <w:rsid w:val="00C1530F"/>
    <w:rsid w:val="00C24F4B"/>
    <w:rsid w:val="00C40E83"/>
    <w:rsid w:val="00C605FC"/>
    <w:rsid w:val="00C62CC2"/>
    <w:rsid w:val="00C70AA9"/>
    <w:rsid w:val="00C75505"/>
    <w:rsid w:val="00C75A9A"/>
    <w:rsid w:val="00C90BB3"/>
    <w:rsid w:val="00CA4E57"/>
    <w:rsid w:val="00CA6F05"/>
    <w:rsid w:val="00CB1792"/>
    <w:rsid w:val="00CB3F30"/>
    <w:rsid w:val="00CB6BCB"/>
    <w:rsid w:val="00CC1E19"/>
    <w:rsid w:val="00CC4C87"/>
    <w:rsid w:val="00CC64A7"/>
    <w:rsid w:val="00CC7FAB"/>
    <w:rsid w:val="00CD7A1F"/>
    <w:rsid w:val="00CE507B"/>
    <w:rsid w:val="00D00AE6"/>
    <w:rsid w:val="00D12A20"/>
    <w:rsid w:val="00D168E6"/>
    <w:rsid w:val="00D27DA8"/>
    <w:rsid w:val="00D508AE"/>
    <w:rsid w:val="00D91AFB"/>
    <w:rsid w:val="00DC6B8F"/>
    <w:rsid w:val="00DD4D4A"/>
    <w:rsid w:val="00DD55A4"/>
    <w:rsid w:val="00DE7CB2"/>
    <w:rsid w:val="00DF6ABB"/>
    <w:rsid w:val="00DF7AEC"/>
    <w:rsid w:val="00E2243B"/>
    <w:rsid w:val="00E22A28"/>
    <w:rsid w:val="00E27372"/>
    <w:rsid w:val="00E46A4F"/>
    <w:rsid w:val="00E618CB"/>
    <w:rsid w:val="00E71D6B"/>
    <w:rsid w:val="00E77F1F"/>
    <w:rsid w:val="00E91A04"/>
    <w:rsid w:val="00E91C87"/>
    <w:rsid w:val="00E95B1F"/>
    <w:rsid w:val="00EA1B32"/>
    <w:rsid w:val="00EA4EB7"/>
    <w:rsid w:val="00EC3BAD"/>
    <w:rsid w:val="00EC7670"/>
    <w:rsid w:val="00ED6C93"/>
    <w:rsid w:val="00F06918"/>
    <w:rsid w:val="00F43600"/>
    <w:rsid w:val="00F44ED5"/>
    <w:rsid w:val="00F46EE3"/>
    <w:rsid w:val="00F4768F"/>
    <w:rsid w:val="00F543C5"/>
    <w:rsid w:val="00F568C2"/>
    <w:rsid w:val="00F56FFF"/>
    <w:rsid w:val="00F5791E"/>
    <w:rsid w:val="00F64F07"/>
    <w:rsid w:val="00F70EB8"/>
    <w:rsid w:val="00F7329A"/>
    <w:rsid w:val="00FA32E2"/>
    <w:rsid w:val="00FB60AF"/>
    <w:rsid w:val="00FC7576"/>
    <w:rsid w:val="00FD4A76"/>
    <w:rsid w:val="00FD56B3"/>
    <w:rsid w:val="00FF0102"/>
    <w:rsid w:val="00FF32FB"/>
    <w:rsid w:val="00FF3A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10593"/>
    <o:shapelayout v:ext="edit">
      <o:idmap v:ext="edit" data="1"/>
    </o:shapelayout>
  </w:shapeDefaults>
  <w:decimalSymbol w:val="."/>
  <w:listSeparator w:val=","/>
  <w14:docId w14:val="7138B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style>
  <w:style w:type="paragraph" w:styleId="Heading1">
    <w:name w:val="heading 1"/>
    <w:basedOn w:val="Normal"/>
    <w:link w:val="Heading1Char"/>
    <w:uiPriority w:val="1"/>
    <w:qFormat/>
    <w:pPr>
      <w:ind w:left="107"/>
      <w:outlineLvl w:val="0"/>
    </w:pPr>
    <w:rPr>
      <w:rFonts w:ascii="Times New Roman" w:eastAsia="Times New Roman" w:hAnsi="Times New Roman"/>
      <w:b/>
      <w:bCs/>
    </w:rPr>
  </w:style>
  <w:style w:type="paragraph" w:styleId="Heading2">
    <w:name w:val="heading 2"/>
    <w:basedOn w:val="Normal"/>
    <w:next w:val="Normal"/>
    <w:link w:val="Heading2Char"/>
    <w:uiPriority w:val="9"/>
    <w:unhideWhenUsed/>
    <w:qFormat/>
    <w:rsid w:val="002C1E9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pPr>
      <w:spacing w:before="76"/>
      <w:ind w:left="468" w:hanging="360"/>
    </w:pPr>
    <w:rPr>
      <w:rFonts w:ascii="Times New Roman" w:eastAsia="Times New Roman" w:hAnsi="Times New Roman"/>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paragraph" w:styleId="Title">
    <w:name w:val="Title"/>
    <w:basedOn w:val="Normal"/>
    <w:next w:val="Normal"/>
    <w:link w:val="TitleChar"/>
    <w:uiPriority w:val="10"/>
    <w:qFormat/>
    <w:rsid w:val="00ED6C93"/>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D6C93"/>
    <w:rPr>
      <w:rFonts w:asciiTheme="majorHAnsi" w:eastAsiaTheme="majorEastAsia" w:hAnsiTheme="majorHAnsi" w:cstheme="majorBidi"/>
      <w:color w:val="17365D" w:themeColor="text2" w:themeShade="BF"/>
      <w:spacing w:val="5"/>
      <w:kern w:val="28"/>
      <w:sz w:val="52"/>
      <w:szCs w:val="52"/>
    </w:rPr>
  </w:style>
  <w:style w:type="paragraph" w:styleId="Header">
    <w:name w:val="header"/>
    <w:basedOn w:val="Normal"/>
    <w:link w:val="HeaderChar"/>
    <w:uiPriority w:val="99"/>
    <w:unhideWhenUsed/>
    <w:rsid w:val="002C1E91"/>
    <w:pPr>
      <w:tabs>
        <w:tab w:val="center" w:pos="4680"/>
        <w:tab w:val="right" w:pos="9360"/>
      </w:tabs>
    </w:pPr>
  </w:style>
  <w:style w:type="character" w:customStyle="1" w:styleId="HeaderChar">
    <w:name w:val="Header Char"/>
    <w:basedOn w:val="DefaultParagraphFont"/>
    <w:link w:val="Header"/>
    <w:uiPriority w:val="99"/>
    <w:rsid w:val="002C1E91"/>
  </w:style>
  <w:style w:type="paragraph" w:styleId="Footer">
    <w:name w:val="footer"/>
    <w:basedOn w:val="Normal"/>
    <w:link w:val="FooterChar"/>
    <w:uiPriority w:val="99"/>
    <w:unhideWhenUsed/>
    <w:rsid w:val="002C1E91"/>
    <w:pPr>
      <w:tabs>
        <w:tab w:val="center" w:pos="4680"/>
        <w:tab w:val="right" w:pos="9360"/>
      </w:tabs>
    </w:pPr>
  </w:style>
  <w:style w:type="character" w:customStyle="1" w:styleId="FooterChar">
    <w:name w:val="Footer Char"/>
    <w:basedOn w:val="DefaultParagraphFont"/>
    <w:link w:val="Footer"/>
    <w:uiPriority w:val="99"/>
    <w:rsid w:val="002C1E91"/>
  </w:style>
  <w:style w:type="paragraph" w:styleId="Subtitle">
    <w:name w:val="Subtitle"/>
    <w:basedOn w:val="Normal"/>
    <w:next w:val="Normal"/>
    <w:link w:val="SubtitleChar"/>
    <w:uiPriority w:val="11"/>
    <w:qFormat/>
    <w:rsid w:val="002C1E9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2C1E91"/>
    <w:rPr>
      <w:rFonts w:asciiTheme="majorHAnsi" w:eastAsiaTheme="majorEastAsia" w:hAnsiTheme="majorHAnsi" w:cstheme="majorBidi"/>
      <w:i/>
      <w:iCs/>
      <w:color w:val="4F81BD" w:themeColor="accent1"/>
      <w:spacing w:val="15"/>
      <w:sz w:val="24"/>
      <w:szCs w:val="24"/>
    </w:rPr>
  </w:style>
  <w:style w:type="character" w:customStyle="1" w:styleId="Heading2Char">
    <w:name w:val="Heading 2 Char"/>
    <w:basedOn w:val="DefaultParagraphFont"/>
    <w:link w:val="Heading2"/>
    <w:uiPriority w:val="9"/>
    <w:rsid w:val="002C1E91"/>
    <w:rPr>
      <w:rFonts w:asciiTheme="majorHAnsi" w:eastAsiaTheme="majorEastAsia" w:hAnsiTheme="majorHAnsi" w:cstheme="majorBidi"/>
      <w:b/>
      <w:bCs/>
      <w:color w:val="4F81BD" w:themeColor="accent1"/>
      <w:sz w:val="26"/>
      <w:szCs w:val="26"/>
    </w:rPr>
  </w:style>
  <w:style w:type="character" w:customStyle="1" w:styleId="Heading1Char">
    <w:name w:val="Heading 1 Char"/>
    <w:basedOn w:val="DefaultParagraphFont"/>
    <w:link w:val="Heading1"/>
    <w:uiPriority w:val="1"/>
    <w:rsid w:val="000B1F2B"/>
    <w:rPr>
      <w:rFonts w:ascii="Times New Roman" w:eastAsia="Times New Roman" w:hAnsi="Times New Roman"/>
      <w:b/>
      <w:bCs/>
    </w:rPr>
  </w:style>
  <w:style w:type="character" w:customStyle="1" w:styleId="BodyTextChar">
    <w:name w:val="Body Text Char"/>
    <w:basedOn w:val="DefaultParagraphFont"/>
    <w:link w:val="BodyText"/>
    <w:uiPriority w:val="1"/>
    <w:rsid w:val="000B1F2B"/>
    <w:rPr>
      <w:rFonts w:ascii="Times New Roman" w:eastAsia="Times New Roman" w:hAnsi="Times New Roman"/>
    </w:rPr>
  </w:style>
  <w:style w:type="paragraph" w:customStyle="1" w:styleId="Default">
    <w:name w:val="Default"/>
    <w:rsid w:val="00A96188"/>
    <w:pPr>
      <w:autoSpaceDE w:val="0"/>
      <w:autoSpaceDN w:val="0"/>
      <w:adjustRightInd w:val="0"/>
    </w:pPr>
    <w:rPr>
      <w:rFonts w:ascii="AKUZV D+ Times New" w:eastAsia="Times New Roman" w:hAnsi="AKUZV D+ Times New" w:cs="AKUZV D+ Times New"/>
      <w:color w:val="000000"/>
      <w:sz w:val="24"/>
      <w:szCs w:val="24"/>
    </w:rPr>
  </w:style>
  <w:style w:type="paragraph" w:customStyle="1" w:styleId="Level1">
    <w:name w:val="Level 1"/>
    <w:uiPriority w:val="99"/>
    <w:rsid w:val="005D2613"/>
    <w:pPr>
      <w:autoSpaceDE w:val="0"/>
      <w:autoSpaceDN w:val="0"/>
      <w:adjustRightInd w:val="0"/>
      <w:ind w:left="720"/>
      <w:jc w:val="both"/>
    </w:pPr>
    <w:rPr>
      <w:rFonts w:ascii="Times New Roman" w:eastAsiaTheme="minorEastAsia" w:hAnsi="Times New Roman" w:cs="Times New Roman"/>
      <w:sz w:val="24"/>
      <w:szCs w:val="24"/>
    </w:rPr>
  </w:style>
  <w:style w:type="character" w:styleId="CommentReference">
    <w:name w:val="annotation reference"/>
    <w:basedOn w:val="DefaultParagraphFont"/>
    <w:uiPriority w:val="99"/>
    <w:semiHidden/>
    <w:unhideWhenUsed/>
    <w:rsid w:val="005D2613"/>
    <w:rPr>
      <w:rFonts w:cs="Times New Roman"/>
      <w:sz w:val="16"/>
      <w:szCs w:val="16"/>
    </w:rPr>
  </w:style>
  <w:style w:type="paragraph" w:styleId="CommentText">
    <w:name w:val="annotation text"/>
    <w:basedOn w:val="Normal"/>
    <w:link w:val="CommentTextChar"/>
    <w:uiPriority w:val="99"/>
    <w:semiHidden/>
    <w:unhideWhenUsed/>
    <w:rsid w:val="005D2613"/>
    <w:pPr>
      <w:autoSpaceDE w:val="0"/>
      <w:autoSpaceDN w:val="0"/>
      <w:adjustRightInd w:val="0"/>
    </w:pPr>
    <w:rPr>
      <w:rFonts w:ascii="Times New Roman" w:eastAsiaTheme="minorEastAsia" w:hAnsi="Times New Roman" w:cs="Times New Roman"/>
      <w:sz w:val="20"/>
      <w:szCs w:val="20"/>
    </w:rPr>
  </w:style>
  <w:style w:type="character" w:customStyle="1" w:styleId="CommentTextChar">
    <w:name w:val="Comment Text Char"/>
    <w:basedOn w:val="DefaultParagraphFont"/>
    <w:link w:val="CommentText"/>
    <w:uiPriority w:val="99"/>
    <w:semiHidden/>
    <w:rsid w:val="005D2613"/>
    <w:rPr>
      <w:rFonts w:ascii="Times New Roman" w:eastAsiaTheme="minorEastAsia" w:hAnsi="Times New Roman" w:cs="Times New Roman"/>
      <w:sz w:val="20"/>
      <w:szCs w:val="20"/>
    </w:rPr>
  </w:style>
  <w:style w:type="paragraph" w:styleId="BalloonText">
    <w:name w:val="Balloon Text"/>
    <w:basedOn w:val="Normal"/>
    <w:link w:val="BalloonTextChar"/>
    <w:uiPriority w:val="99"/>
    <w:semiHidden/>
    <w:unhideWhenUsed/>
    <w:rsid w:val="005D26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D2613"/>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5D2613"/>
    <w:pPr>
      <w:autoSpaceDE/>
      <w:autoSpaceDN/>
      <w:adjustRightInd/>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5D2613"/>
    <w:rPr>
      <w:rFonts w:ascii="Times New Roman" w:eastAsiaTheme="minorEastAsia" w:hAnsi="Times New Roman" w:cs="Times New Roman"/>
      <w:b/>
      <w:bCs/>
      <w:sz w:val="20"/>
      <w:szCs w:val="20"/>
    </w:rPr>
  </w:style>
  <w:style w:type="character" w:customStyle="1" w:styleId="QuickFormat1">
    <w:name w:val="QuickFormat1"/>
    <w:uiPriority w:val="99"/>
    <w:rsid w:val="00FF0102"/>
    <w:rPr>
      <w:sz w:val="29"/>
    </w:rPr>
  </w:style>
  <w:style w:type="character" w:customStyle="1" w:styleId="SYSHYPERTEXT">
    <w:name w:val="SYS_HYPERTEXT"/>
    <w:uiPriority w:val="99"/>
    <w:rsid w:val="00FF0102"/>
    <w:rPr>
      <w:color w:val="0000FF"/>
      <w:u w:val="single"/>
    </w:rPr>
  </w:style>
  <w:style w:type="character" w:styleId="Hyperlink">
    <w:name w:val="Hyperlink"/>
    <w:basedOn w:val="DefaultParagraphFont"/>
    <w:uiPriority w:val="99"/>
    <w:unhideWhenUsed/>
    <w:rsid w:val="00FF0102"/>
    <w:rPr>
      <w:rFonts w:cs="Times New Roman"/>
      <w:color w:val="0000FF" w:themeColor="hyperlink"/>
      <w:u w:val="single"/>
    </w:rPr>
  </w:style>
  <w:style w:type="paragraph" w:styleId="NoSpacing">
    <w:name w:val="No Spacing"/>
    <w:uiPriority w:val="1"/>
    <w:qFormat/>
    <w:rsid w:val="00BC3E19"/>
  </w:style>
  <w:style w:type="character" w:styleId="FollowedHyperlink">
    <w:name w:val="FollowedHyperlink"/>
    <w:basedOn w:val="DefaultParagraphFont"/>
    <w:uiPriority w:val="99"/>
    <w:semiHidden/>
    <w:unhideWhenUsed/>
    <w:rsid w:val="00536A88"/>
    <w:rPr>
      <w:color w:val="800080" w:themeColor="followedHyperlink"/>
      <w:u w:val="single"/>
    </w:rPr>
  </w:style>
  <w:style w:type="character" w:styleId="UnresolvedMention">
    <w:name w:val="Unresolved Mention"/>
    <w:basedOn w:val="DefaultParagraphFont"/>
    <w:uiPriority w:val="99"/>
    <w:semiHidden/>
    <w:unhideWhenUsed/>
    <w:rsid w:val="008654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34262">
      <w:bodyDiv w:val="1"/>
      <w:marLeft w:val="0"/>
      <w:marRight w:val="0"/>
      <w:marTop w:val="0"/>
      <w:marBottom w:val="0"/>
      <w:divBdr>
        <w:top w:val="none" w:sz="0" w:space="0" w:color="auto"/>
        <w:left w:val="none" w:sz="0" w:space="0" w:color="auto"/>
        <w:bottom w:val="none" w:sz="0" w:space="0" w:color="auto"/>
        <w:right w:val="none" w:sz="0" w:space="0" w:color="auto"/>
      </w:divBdr>
    </w:div>
    <w:div w:id="1296638106">
      <w:bodyDiv w:val="1"/>
      <w:marLeft w:val="0"/>
      <w:marRight w:val="0"/>
      <w:marTop w:val="0"/>
      <w:marBottom w:val="0"/>
      <w:divBdr>
        <w:top w:val="none" w:sz="0" w:space="0" w:color="auto"/>
        <w:left w:val="none" w:sz="0" w:space="0" w:color="auto"/>
        <w:bottom w:val="none" w:sz="0" w:space="0" w:color="auto"/>
        <w:right w:val="none" w:sz="0" w:space="0" w:color="auto"/>
      </w:divBdr>
    </w:div>
    <w:div w:id="185044129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Employment@ncmb.uscourts.gov"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uscourts.gov/forms/human-resources-forms/application-judicial-branch-federal-employmen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ncmd.uscourts.gov/sites/ncmd/files/Applicat.pdf" TargetMode="External"/><Relationship Id="rId4" Type="http://schemas.openxmlformats.org/officeDocument/2006/relationships/settings" Target="settings.xml"/><Relationship Id="rId9" Type="http://schemas.openxmlformats.org/officeDocument/2006/relationships/hyperlink" Target="http://www.uscourts.gov/rules-policies/judiciary-policies/code-conduc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BFB77D-998E-4F84-B8F2-E2DCC782B4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724</Words>
  <Characters>4131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2022-05-23T14:03:00Z</dcterms:created>
  <dcterms:modified xsi:type="dcterms:W3CDTF">2022-05-23T15:51:00Z</dcterms:modified>
</cp:coreProperties>
</file>