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F245E" w14:textId="77777777" w:rsidR="00AC58C6" w:rsidRDefault="00AC58C6">
      <w:pPr>
        <w:tabs>
          <w:tab w:val="center" w:pos="4680"/>
        </w:tabs>
        <w:rPr>
          <w:sz w:val="16"/>
          <w:szCs w:val="16"/>
        </w:rPr>
      </w:pPr>
    </w:p>
    <w:p w14:paraId="3C72CE90" w14:textId="77777777" w:rsidR="00AC58C6" w:rsidRDefault="00AC58C6">
      <w:pPr>
        <w:tabs>
          <w:tab w:val="center" w:pos="4680"/>
        </w:tabs>
        <w:rPr>
          <w:sz w:val="16"/>
          <w:szCs w:val="16"/>
        </w:rPr>
      </w:pPr>
    </w:p>
    <w:p w14:paraId="1B6B4ECB" w14:textId="77777777" w:rsidR="00AC58C6" w:rsidRDefault="00AC58C6">
      <w:pPr>
        <w:tabs>
          <w:tab w:val="center" w:pos="4680"/>
        </w:tabs>
        <w:rPr>
          <w:sz w:val="16"/>
          <w:szCs w:val="16"/>
        </w:rPr>
      </w:pPr>
    </w:p>
    <w:p w14:paraId="7EBA8B79" w14:textId="77777777" w:rsidR="00AC58C6" w:rsidRDefault="00AC58C6">
      <w:pPr>
        <w:tabs>
          <w:tab w:val="center" w:pos="4680"/>
        </w:tabs>
        <w:rPr>
          <w:sz w:val="16"/>
          <w:szCs w:val="16"/>
        </w:rPr>
      </w:pPr>
    </w:p>
    <w:p w14:paraId="558596F8" w14:textId="77777777" w:rsidR="00AC58C6" w:rsidRDefault="00AC58C6">
      <w:pPr>
        <w:tabs>
          <w:tab w:val="center" w:pos="4680"/>
        </w:tabs>
        <w:rPr>
          <w:sz w:val="16"/>
          <w:szCs w:val="16"/>
        </w:rPr>
      </w:pPr>
    </w:p>
    <w:p w14:paraId="00FD853C" w14:textId="77777777" w:rsidR="00AC58C6" w:rsidRDefault="00AC58C6">
      <w:pPr>
        <w:tabs>
          <w:tab w:val="center" w:pos="4680"/>
        </w:tabs>
        <w:rPr>
          <w:sz w:val="16"/>
          <w:szCs w:val="16"/>
        </w:rPr>
      </w:pPr>
    </w:p>
    <w:p w14:paraId="18ECF9CF" w14:textId="77777777" w:rsidR="00AC58C6" w:rsidRDefault="00AC58C6">
      <w:pPr>
        <w:tabs>
          <w:tab w:val="center" w:pos="4680"/>
        </w:tabs>
        <w:rPr>
          <w:sz w:val="16"/>
          <w:szCs w:val="16"/>
        </w:rPr>
      </w:pPr>
    </w:p>
    <w:p w14:paraId="563837B7" w14:textId="77777777" w:rsidR="00AC58C6" w:rsidRDefault="00AC58C6">
      <w:pPr>
        <w:tabs>
          <w:tab w:val="center" w:pos="4680"/>
        </w:tabs>
        <w:rPr>
          <w:sz w:val="16"/>
          <w:szCs w:val="16"/>
        </w:rPr>
      </w:pPr>
    </w:p>
    <w:p w14:paraId="45BE51B1" w14:textId="77777777" w:rsidR="00AC58C6" w:rsidRDefault="00AC58C6">
      <w:pPr>
        <w:tabs>
          <w:tab w:val="center" w:pos="4680"/>
        </w:tabs>
        <w:rPr>
          <w:sz w:val="16"/>
          <w:szCs w:val="16"/>
        </w:rPr>
      </w:pPr>
    </w:p>
    <w:p w14:paraId="3150CC2B" w14:textId="77777777" w:rsidR="00AC58C6" w:rsidRDefault="00AC58C6">
      <w:pPr>
        <w:tabs>
          <w:tab w:val="center" w:pos="4680"/>
        </w:tabs>
        <w:rPr>
          <w:sz w:val="16"/>
          <w:szCs w:val="16"/>
        </w:rPr>
      </w:pPr>
    </w:p>
    <w:p w14:paraId="03B5516F" w14:textId="77777777" w:rsidR="00AC58C6" w:rsidRDefault="00AC58C6">
      <w:pPr>
        <w:tabs>
          <w:tab w:val="center" w:pos="4680"/>
        </w:tabs>
        <w:rPr>
          <w:sz w:val="16"/>
          <w:szCs w:val="16"/>
        </w:rPr>
      </w:pPr>
    </w:p>
    <w:p w14:paraId="5E01D18F" w14:textId="77777777" w:rsidR="00AC58C6" w:rsidRDefault="00AC58C6">
      <w:pPr>
        <w:tabs>
          <w:tab w:val="center" w:pos="4680"/>
        </w:tabs>
        <w:rPr>
          <w:sz w:val="16"/>
          <w:szCs w:val="16"/>
        </w:rPr>
      </w:pPr>
    </w:p>
    <w:p w14:paraId="06D14AAC" w14:textId="77777777" w:rsidR="00AC58C6" w:rsidRDefault="00AC58C6">
      <w:pPr>
        <w:tabs>
          <w:tab w:val="center" w:pos="4680"/>
        </w:tabs>
        <w:rPr>
          <w:sz w:val="16"/>
          <w:szCs w:val="16"/>
        </w:rPr>
      </w:pPr>
    </w:p>
    <w:p w14:paraId="262A554B" w14:textId="77777777" w:rsidR="00AC58C6" w:rsidRDefault="00AC58C6">
      <w:pPr>
        <w:tabs>
          <w:tab w:val="center" w:pos="4680"/>
        </w:tabs>
        <w:rPr>
          <w:sz w:val="16"/>
          <w:szCs w:val="16"/>
        </w:rPr>
      </w:pPr>
    </w:p>
    <w:p w14:paraId="4116E98D" w14:textId="77777777" w:rsidR="00AC58C6" w:rsidRDefault="00AC58C6">
      <w:pPr>
        <w:tabs>
          <w:tab w:val="center" w:pos="4680"/>
        </w:tabs>
        <w:rPr>
          <w:sz w:val="16"/>
          <w:szCs w:val="16"/>
        </w:rPr>
      </w:pPr>
    </w:p>
    <w:p w14:paraId="270A8EC1" w14:textId="77777777" w:rsidR="00AC58C6" w:rsidRDefault="00AC58C6">
      <w:pPr>
        <w:tabs>
          <w:tab w:val="center" w:pos="4680"/>
        </w:tabs>
        <w:rPr>
          <w:sz w:val="16"/>
          <w:szCs w:val="16"/>
        </w:rPr>
      </w:pPr>
    </w:p>
    <w:p w14:paraId="5B13555B" w14:textId="77777777" w:rsidR="00AC58C6" w:rsidRDefault="00AC58C6">
      <w:pPr>
        <w:tabs>
          <w:tab w:val="center" w:pos="4680"/>
        </w:tabs>
        <w:rPr>
          <w:sz w:val="16"/>
          <w:szCs w:val="16"/>
        </w:rPr>
      </w:pPr>
    </w:p>
    <w:p w14:paraId="0FBE7CB2" w14:textId="50F6C231" w:rsidR="00C67CAC" w:rsidRPr="002E1312" w:rsidRDefault="00C96C74">
      <w:pPr>
        <w:tabs>
          <w:tab w:val="center" w:pos="4680"/>
        </w:tabs>
        <w:rPr>
          <w:sz w:val="16"/>
          <w:szCs w:val="16"/>
        </w:rPr>
      </w:pPr>
      <w:r>
        <w:rPr>
          <w:sz w:val="16"/>
          <w:szCs w:val="16"/>
        </w:rPr>
        <w:t>LMM F</w:t>
      </w:r>
      <w:r w:rsidR="00887DB7">
        <w:rPr>
          <w:sz w:val="16"/>
          <w:szCs w:val="16"/>
        </w:rPr>
        <w:t>orm</w:t>
      </w:r>
      <w:r>
        <w:rPr>
          <w:sz w:val="16"/>
          <w:szCs w:val="16"/>
        </w:rPr>
        <w:t xml:space="preserve"> </w:t>
      </w:r>
      <w:r w:rsidR="00D75935">
        <w:rPr>
          <w:sz w:val="16"/>
          <w:szCs w:val="16"/>
        </w:rPr>
        <w:t>4</w:t>
      </w:r>
      <w:r w:rsidR="00565AC6">
        <w:rPr>
          <w:sz w:val="16"/>
          <w:szCs w:val="16"/>
        </w:rPr>
        <w:t>c</w:t>
      </w:r>
    </w:p>
    <w:p w14:paraId="55451585" w14:textId="77777777" w:rsidR="00D23AA2" w:rsidRPr="00FB05F5" w:rsidRDefault="00D23AA2" w:rsidP="0076119A">
      <w:pPr>
        <w:tabs>
          <w:tab w:val="center" w:pos="4680"/>
        </w:tabs>
        <w:jc w:val="center"/>
        <w:rPr>
          <w:rFonts w:ascii="Times New Roman" w:hAnsi="Times New Roman"/>
          <w:sz w:val="22"/>
          <w:szCs w:val="22"/>
        </w:rPr>
      </w:pPr>
      <w:r w:rsidRPr="00FB05F5">
        <w:rPr>
          <w:rFonts w:ascii="Times New Roman" w:hAnsi="Times New Roman"/>
          <w:b/>
          <w:bCs/>
          <w:sz w:val="22"/>
          <w:szCs w:val="22"/>
        </w:rPr>
        <w:t>UNITED STATES BANKRUPTCY COURT</w:t>
      </w:r>
    </w:p>
    <w:p w14:paraId="5657846E" w14:textId="77777777" w:rsidR="00D23AA2" w:rsidRPr="00FB05F5" w:rsidRDefault="00D23AA2" w:rsidP="0076119A">
      <w:pPr>
        <w:tabs>
          <w:tab w:val="center" w:pos="4680"/>
        </w:tabs>
        <w:jc w:val="center"/>
        <w:rPr>
          <w:rFonts w:ascii="Times New Roman" w:hAnsi="Times New Roman"/>
          <w:sz w:val="22"/>
          <w:szCs w:val="22"/>
        </w:rPr>
      </w:pPr>
      <w:r w:rsidRPr="00FB05F5">
        <w:rPr>
          <w:rFonts w:ascii="Times New Roman" w:hAnsi="Times New Roman"/>
          <w:b/>
          <w:bCs/>
          <w:sz w:val="22"/>
          <w:szCs w:val="22"/>
        </w:rPr>
        <w:t>MIDDLE DISTRICT OF NORTH CAROLINA</w:t>
      </w:r>
    </w:p>
    <w:p w14:paraId="76804620" w14:textId="77777777" w:rsidR="001644D7" w:rsidRPr="00FB05F5" w:rsidRDefault="001644D7">
      <w:pPr>
        <w:ind w:firstLine="3600"/>
        <w:rPr>
          <w:rFonts w:ascii="Times New Roman" w:hAnsi="Times New Roman"/>
          <w:sz w:val="22"/>
          <w:szCs w:val="22"/>
        </w:rPr>
      </w:pPr>
    </w:p>
    <w:p w14:paraId="320F357C" w14:textId="77777777" w:rsidR="0030720F" w:rsidRPr="00FB05F5" w:rsidRDefault="0030720F" w:rsidP="0030720F">
      <w:pPr>
        <w:tabs>
          <w:tab w:val="left" w:pos="-1440"/>
        </w:tabs>
        <w:rPr>
          <w:rFonts w:ascii="Times New Roman" w:hAnsi="Times New Roman"/>
          <w:sz w:val="22"/>
          <w:szCs w:val="22"/>
        </w:rPr>
      </w:pPr>
      <w:r w:rsidRPr="00FB05F5">
        <w:rPr>
          <w:rFonts w:ascii="Times New Roman" w:hAnsi="Times New Roman"/>
          <w:sz w:val="22"/>
          <w:szCs w:val="22"/>
        </w:rPr>
        <w:t>In Re:</w:t>
      </w:r>
      <w:r w:rsidRPr="00FB05F5">
        <w:rPr>
          <w:rFonts w:ascii="Times New Roman" w:hAnsi="Times New Roman"/>
          <w:sz w:val="22"/>
          <w:szCs w:val="22"/>
        </w:rPr>
        <w:tab/>
      </w:r>
      <w:r w:rsidRPr="00FB05F5">
        <w:rPr>
          <w:rFonts w:ascii="Times New Roman" w:hAnsi="Times New Roman"/>
          <w:sz w:val="22"/>
          <w:szCs w:val="22"/>
        </w:rPr>
        <w:tab/>
      </w:r>
      <w:r w:rsidRPr="00FB05F5">
        <w:rPr>
          <w:rFonts w:ascii="Times New Roman" w:hAnsi="Times New Roman"/>
          <w:sz w:val="22"/>
          <w:szCs w:val="22"/>
        </w:rPr>
        <w:tab/>
      </w:r>
      <w:r w:rsidRPr="00FB05F5">
        <w:rPr>
          <w:rFonts w:ascii="Times New Roman" w:hAnsi="Times New Roman"/>
          <w:sz w:val="22"/>
          <w:szCs w:val="22"/>
        </w:rPr>
        <w:tab/>
      </w:r>
      <w:r w:rsidRPr="00FB05F5">
        <w:rPr>
          <w:rFonts w:ascii="Times New Roman" w:hAnsi="Times New Roman"/>
          <w:sz w:val="22"/>
          <w:szCs w:val="22"/>
        </w:rPr>
        <w:tab/>
      </w:r>
      <w:r w:rsidRPr="00FB05F5">
        <w:rPr>
          <w:rFonts w:ascii="Times New Roman" w:hAnsi="Times New Roman"/>
          <w:sz w:val="22"/>
          <w:szCs w:val="22"/>
        </w:rPr>
        <w:tab/>
      </w:r>
      <w:r w:rsidRPr="00FB05F5">
        <w:rPr>
          <w:rFonts w:ascii="Times New Roman" w:hAnsi="Times New Roman"/>
          <w:sz w:val="22"/>
          <w:szCs w:val="22"/>
        </w:rPr>
        <w:tab/>
        <w:t>)</w:t>
      </w:r>
    </w:p>
    <w:p w14:paraId="0C839344" w14:textId="77777777" w:rsidR="0030720F" w:rsidRPr="00FB05F5" w:rsidRDefault="0030720F" w:rsidP="0030720F">
      <w:pPr>
        <w:ind w:left="2880" w:firstLine="720"/>
        <w:rPr>
          <w:rFonts w:ascii="Times New Roman" w:hAnsi="Times New Roman"/>
          <w:sz w:val="22"/>
          <w:szCs w:val="22"/>
        </w:rPr>
      </w:pPr>
      <w:r w:rsidRPr="00FB05F5">
        <w:rPr>
          <w:rFonts w:ascii="Times New Roman" w:hAnsi="Times New Roman"/>
          <w:sz w:val="22"/>
          <w:szCs w:val="22"/>
        </w:rPr>
        <w:tab/>
      </w:r>
      <w:r w:rsidRPr="00FB05F5">
        <w:rPr>
          <w:rFonts w:ascii="Times New Roman" w:hAnsi="Times New Roman"/>
          <w:sz w:val="22"/>
          <w:szCs w:val="22"/>
        </w:rPr>
        <w:tab/>
        <w:t>)</w:t>
      </w:r>
    </w:p>
    <w:p w14:paraId="2EB55A8A" w14:textId="77777777" w:rsidR="0030720F" w:rsidRPr="00FB05F5" w:rsidRDefault="0030720F" w:rsidP="0030720F">
      <w:pPr>
        <w:ind w:left="2880" w:firstLine="720"/>
        <w:rPr>
          <w:rFonts w:ascii="Times New Roman" w:hAnsi="Times New Roman"/>
          <w:sz w:val="22"/>
          <w:szCs w:val="22"/>
        </w:rPr>
      </w:pPr>
      <w:r w:rsidRPr="00FB05F5">
        <w:rPr>
          <w:rFonts w:ascii="Times New Roman" w:hAnsi="Times New Roman"/>
          <w:sz w:val="22"/>
          <w:szCs w:val="22"/>
        </w:rPr>
        <w:tab/>
      </w:r>
      <w:r w:rsidRPr="00FB05F5">
        <w:rPr>
          <w:rFonts w:ascii="Times New Roman" w:hAnsi="Times New Roman"/>
          <w:sz w:val="22"/>
          <w:szCs w:val="22"/>
        </w:rPr>
        <w:tab/>
        <w:t>)</w:t>
      </w:r>
      <w:r w:rsidRPr="00FB05F5">
        <w:rPr>
          <w:rFonts w:ascii="Times New Roman" w:hAnsi="Times New Roman"/>
          <w:sz w:val="22"/>
          <w:szCs w:val="22"/>
        </w:rPr>
        <w:tab/>
      </w:r>
      <w:r w:rsidRPr="00FB05F5">
        <w:rPr>
          <w:rFonts w:ascii="Times New Roman" w:hAnsi="Times New Roman"/>
          <w:sz w:val="22"/>
          <w:szCs w:val="22"/>
        </w:rPr>
        <w:tab/>
        <w:t xml:space="preserve">Case No:  </w:t>
      </w:r>
      <w:r w:rsidRPr="00FB05F5">
        <w:rPr>
          <w:rFonts w:ascii="Times New Roman" w:hAnsi="Times New Roman"/>
          <w:sz w:val="22"/>
          <w:szCs w:val="22"/>
        </w:rPr>
        <w:tab/>
        <w:t xml:space="preserve">  </w:t>
      </w:r>
    </w:p>
    <w:p w14:paraId="7E5F3ADE" w14:textId="77777777" w:rsidR="0030720F" w:rsidRPr="00FB05F5" w:rsidRDefault="0030720F" w:rsidP="0030720F">
      <w:pPr>
        <w:ind w:left="2160" w:firstLine="720"/>
        <w:rPr>
          <w:rFonts w:ascii="Times New Roman" w:hAnsi="Times New Roman"/>
          <w:sz w:val="22"/>
          <w:szCs w:val="22"/>
        </w:rPr>
      </w:pPr>
      <w:r w:rsidRPr="00FB05F5">
        <w:rPr>
          <w:rFonts w:ascii="Times New Roman" w:hAnsi="Times New Roman"/>
          <w:sz w:val="22"/>
          <w:szCs w:val="22"/>
        </w:rPr>
        <w:tab/>
      </w:r>
      <w:r w:rsidRPr="00FB05F5">
        <w:rPr>
          <w:rFonts w:ascii="Times New Roman" w:hAnsi="Times New Roman"/>
          <w:sz w:val="22"/>
          <w:szCs w:val="22"/>
        </w:rPr>
        <w:tab/>
      </w:r>
      <w:r w:rsidRPr="00FB05F5">
        <w:rPr>
          <w:rFonts w:ascii="Times New Roman" w:hAnsi="Times New Roman"/>
          <w:sz w:val="22"/>
          <w:szCs w:val="22"/>
        </w:rPr>
        <w:tab/>
        <w:t>)</w:t>
      </w:r>
    </w:p>
    <w:p w14:paraId="26625594" w14:textId="77777777" w:rsidR="0030720F" w:rsidRPr="00FB05F5" w:rsidRDefault="0030720F" w:rsidP="0030720F">
      <w:pPr>
        <w:ind w:left="2160" w:firstLine="720"/>
        <w:rPr>
          <w:rFonts w:ascii="Times New Roman" w:hAnsi="Times New Roman"/>
          <w:sz w:val="22"/>
          <w:szCs w:val="22"/>
        </w:rPr>
      </w:pPr>
      <w:r w:rsidRPr="00FB05F5">
        <w:rPr>
          <w:rFonts w:ascii="Times New Roman" w:hAnsi="Times New Roman"/>
          <w:sz w:val="22"/>
          <w:szCs w:val="22"/>
        </w:rPr>
        <w:tab/>
      </w:r>
      <w:r w:rsidRPr="00FB05F5">
        <w:rPr>
          <w:rFonts w:ascii="Times New Roman" w:hAnsi="Times New Roman"/>
          <w:sz w:val="22"/>
          <w:szCs w:val="22"/>
        </w:rPr>
        <w:tab/>
      </w:r>
      <w:r w:rsidRPr="00FB05F5">
        <w:rPr>
          <w:rFonts w:ascii="Times New Roman" w:hAnsi="Times New Roman"/>
          <w:sz w:val="22"/>
          <w:szCs w:val="22"/>
        </w:rPr>
        <w:tab/>
        <w:t>)</w:t>
      </w:r>
    </w:p>
    <w:p w14:paraId="2579DD38" w14:textId="77777777" w:rsidR="0030720F" w:rsidRPr="00FB05F5" w:rsidRDefault="0030720F" w:rsidP="0030720F">
      <w:pPr>
        <w:tabs>
          <w:tab w:val="left" w:pos="-1440"/>
        </w:tabs>
        <w:rPr>
          <w:rFonts w:ascii="Times New Roman" w:hAnsi="Times New Roman"/>
          <w:sz w:val="22"/>
          <w:szCs w:val="22"/>
        </w:rPr>
      </w:pPr>
      <w:r w:rsidRPr="00FB05F5">
        <w:rPr>
          <w:rFonts w:ascii="Times New Roman" w:hAnsi="Times New Roman"/>
          <w:sz w:val="22"/>
          <w:szCs w:val="22"/>
        </w:rPr>
        <w:tab/>
      </w:r>
      <w:r w:rsidRPr="00FB05F5">
        <w:rPr>
          <w:rFonts w:ascii="Times New Roman" w:hAnsi="Times New Roman"/>
          <w:sz w:val="22"/>
          <w:szCs w:val="22"/>
        </w:rPr>
        <w:tab/>
      </w:r>
      <w:r w:rsidRPr="00FB05F5">
        <w:rPr>
          <w:rFonts w:ascii="Times New Roman" w:hAnsi="Times New Roman"/>
          <w:sz w:val="22"/>
          <w:szCs w:val="22"/>
        </w:rPr>
        <w:tab/>
        <w:t>Debtor(s).</w:t>
      </w:r>
      <w:r w:rsidRPr="00FB05F5">
        <w:rPr>
          <w:rFonts w:ascii="Times New Roman" w:hAnsi="Times New Roman"/>
          <w:sz w:val="22"/>
          <w:szCs w:val="22"/>
        </w:rPr>
        <w:tab/>
      </w:r>
      <w:r w:rsidRPr="00FB05F5">
        <w:rPr>
          <w:rFonts w:ascii="Times New Roman" w:hAnsi="Times New Roman"/>
          <w:sz w:val="22"/>
          <w:szCs w:val="22"/>
        </w:rPr>
        <w:tab/>
      </w:r>
      <w:r w:rsidRPr="00FB05F5">
        <w:rPr>
          <w:rFonts w:ascii="Times New Roman" w:hAnsi="Times New Roman"/>
          <w:sz w:val="22"/>
          <w:szCs w:val="22"/>
        </w:rPr>
        <w:tab/>
        <w:t>)</w:t>
      </w:r>
    </w:p>
    <w:p w14:paraId="4F2867A3" w14:textId="77777777" w:rsidR="00046691" w:rsidRPr="00FB05F5" w:rsidRDefault="00046691">
      <w:pPr>
        <w:rPr>
          <w:rFonts w:ascii="Times New Roman" w:hAnsi="Times New Roman"/>
          <w:sz w:val="22"/>
          <w:szCs w:val="22"/>
        </w:rPr>
      </w:pPr>
    </w:p>
    <w:p w14:paraId="5C1CBE31" w14:textId="77777777" w:rsidR="00AC034F" w:rsidRPr="00FB05F5" w:rsidRDefault="00335C27" w:rsidP="00335C27">
      <w:pPr>
        <w:tabs>
          <w:tab w:val="center" w:pos="4680"/>
        </w:tabs>
        <w:jc w:val="center"/>
        <w:rPr>
          <w:rFonts w:ascii="Times New Roman" w:hAnsi="Times New Roman"/>
          <w:b/>
          <w:bCs/>
          <w:sz w:val="22"/>
          <w:szCs w:val="22"/>
          <w:u w:val="single"/>
        </w:rPr>
      </w:pPr>
      <w:r w:rsidRPr="00FB05F5">
        <w:rPr>
          <w:rFonts w:ascii="Times New Roman" w:hAnsi="Times New Roman"/>
          <w:b/>
          <w:bCs/>
          <w:sz w:val="22"/>
          <w:szCs w:val="22"/>
          <w:u w:val="single"/>
        </w:rPr>
        <w:t>O</w:t>
      </w:r>
      <w:r w:rsidR="00046691" w:rsidRPr="00FB05F5">
        <w:rPr>
          <w:rFonts w:ascii="Times New Roman" w:hAnsi="Times New Roman"/>
          <w:b/>
          <w:bCs/>
          <w:sz w:val="22"/>
          <w:szCs w:val="22"/>
          <w:u w:val="single"/>
        </w:rPr>
        <w:t xml:space="preserve">RDER FOR </w:t>
      </w:r>
      <w:r w:rsidR="00484C30" w:rsidRPr="00FB05F5">
        <w:rPr>
          <w:rFonts w:ascii="Times New Roman" w:hAnsi="Times New Roman"/>
          <w:b/>
          <w:bCs/>
          <w:sz w:val="22"/>
          <w:szCs w:val="22"/>
          <w:u w:val="single"/>
        </w:rPr>
        <w:t>LOAN MODIFICATION MANAGEMENT</w:t>
      </w:r>
      <w:r w:rsidR="00AC034F" w:rsidRPr="00FB05F5">
        <w:rPr>
          <w:rFonts w:ascii="Times New Roman" w:hAnsi="Times New Roman"/>
          <w:b/>
          <w:bCs/>
          <w:sz w:val="22"/>
          <w:szCs w:val="22"/>
          <w:u w:val="single"/>
        </w:rPr>
        <w:t xml:space="preserve"> </w:t>
      </w:r>
      <w:r w:rsidR="00432ACB" w:rsidRPr="00FB05F5">
        <w:rPr>
          <w:rFonts w:ascii="Times New Roman" w:hAnsi="Times New Roman"/>
          <w:b/>
          <w:bCs/>
          <w:sz w:val="22"/>
          <w:szCs w:val="22"/>
          <w:u w:val="single"/>
        </w:rPr>
        <w:t>POST CONFIRMATION</w:t>
      </w:r>
    </w:p>
    <w:p w14:paraId="55B93FCE" w14:textId="7E964996" w:rsidR="003C3E7C" w:rsidRPr="00FB05F5" w:rsidRDefault="005D6282" w:rsidP="00335C27">
      <w:pPr>
        <w:tabs>
          <w:tab w:val="center" w:pos="4680"/>
        </w:tabs>
        <w:jc w:val="center"/>
        <w:rPr>
          <w:rFonts w:ascii="Times New Roman" w:hAnsi="Times New Roman"/>
          <w:b/>
          <w:bCs/>
          <w:sz w:val="22"/>
          <w:szCs w:val="22"/>
          <w:u w:val="single"/>
        </w:rPr>
      </w:pPr>
      <w:r w:rsidRPr="00FB05F5">
        <w:rPr>
          <w:rFonts w:ascii="Times New Roman" w:hAnsi="Times New Roman"/>
          <w:b/>
          <w:bCs/>
          <w:sz w:val="22"/>
          <w:szCs w:val="22"/>
          <w:u w:val="single"/>
        </w:rPr>
        <w:t>AND PLAN MODIFICATION</w:t>
      </w:r>
    </w:p>
    <w:p w14:paraId="3ED1B227" w14:textId="77777777" w:rsidR="00844295" w:rsidRPr="00FB05F5" w:rsidRDefault="00844295" w:rsidP="00335C27">
      <w:pPr>
        <w:tabs>
          <w:tab w:val="center" w:pos="4680"/>
        </w:tabs>
        <w:jc w:val="center"/>
        <w:rPr>
          <w:rFonts w:ascii="Times New Roman" w:hAnsi="Times New Roman"/>
          <w:b/>
          <w:bCs/>
          <w:sz w:val="22"/>
          <w:szCs w:val="22"/>
          <w:u w:val="single"/>
        </w:rPr>
      </w:pPr>
    </w:p>
    <w:p w14:paraId="0DAC66BA" w14:textId="77777777" w:rsidR="00432ACB" w:rsidRPr="00FB05F5" w:rsidRDefault="00432ACB" w:rsidP="00335C27">
      <w:pPr>
        <w:tabs>
          <w:tab w:val="center" w:pos="4680"/>
        </w:tabs>
        <w:jc w:val="center"/>
        <w:rPr>
          <w:rFonts w:ascii="Times New Roman" w:hAnsi="Times New Roman"/>
          <w:b/>
          <w:bCs/>
          <w:sz w:val="22"/>
          <w:szCs w:val="22"/>
          <w:u w:val="single"/>
        </w:rPr>
      </w:pPr>
    </w:p>
    <w:p w14:paraId="29ED97E8" w14:textId="5AC8FCBA" w:rsidR="00432ACB" w:rsidRPr="00FB05F5" w:rsidRDefault="00046691" w:rsidP="00432ACB">
      <w:pPr>
        <w:tabs>
          <w:tab w:val="left" w:pos="1080"/>
        </w:tabs>
        <w:ind w:firstLine="720"/>
        <w:jc w:val="both"/>
        <w:rPr>
          <w:rFonts w:ascii="Times New Roman" w:hAnsi="Times New Roman"/>
          <w:sz w:val="22"/>
          <w:szCs w:val="22"/>
        </w:rPr>
      </w:pPr>
      <w:r w:rsidRPr="00FB05F5">
        <w:rPr>
          <w:rFonts w:ascii="Times New Roman" w:hAnsi="Times New Roman"/>
          <w:sz w:val="22"/>
          <w:szCs w:val="22"/>
        </w:rPr>
        <w:t xml:space="preserve">A </w:t>
      </w:r>
      <w:r w:rsidR="00432ACB" w:rsidRPr="00FB05F5">
        <w:rPr>
          <w:rFonts w:ascii="Times New Roman" w:hAnsi="Times New Roman"/>
          <w:sz w:val="22"/>
          <w:szCs w:val="22"/>
        </w:rPr>
        <w:t>Motion for Loan Modification Management</w:t>
      </w:r>
      <w:r w:rsidR="00432ACB" w:rsidRPr="00FB05F5">
        <w:rPr>
          <w:rFonts w:ascii="Times New Roman" w:hAnsi="Times New Roman"/>
          <w:i/>
          <w:sz w:val="22"/>
          <w:szCs w:val="22"/>
        </w:rPr>
        <w:t xml:space="preserve"> </w:t>
      </w:r>
      <w:r w:rsidR="00432ACB" w:rsidRPr="00FB05F5">
        <w:rPr>
          <w:rFonts w:ascii="Times New Roman" w:hAnsi="Times New Roman"/>
          <w:sz w:val="22"/>
          <w:szCs w:val="22"/>
        </w:rPr>
        <w:t xml:space="preserve">(“Motion”) was filed by </w:t>
      </w:r>
      <w:r w:rsidR="00432ACB" w:rsidRPr="00FB05F5">
        <w:rPr>
          <w:rFonts w:ascii="Times New Roman" w:hAnsi="Times New Roman"/>
          <w:sz w:val="22"/>
          <w:szCs w:val="22"/>
          <w:u w:val="single"/>
        </w:rPr>
        <w:t xml:space="preserve">   </w:t>
      </w:r>
      <w:r w:rsidR="00432ACB" w:rsidRPr="00FB05F5">
        <w:rPr>
          <w:rFonts w:ascii="Times New Roman" w:hAnsi="Times New Roman"/>
          <w:sz w:val="22"/>
          <w:szCs w:val="22"/>
          <w:u w:val="single"/>
        </w:rPr>
        <w:tab/>
      </w:r>
      <w:r w:rsidR="00432ACB" w:rsidRPr="00FB05F5">
        <w:rPr>
          <w:rFonts w:ascii="Times New Roman" w:hAnsi="Times New Roman"/>
          <w:sz w:val="22"/>
          <w:szCs w:val="22"/>
          <w:u w:val="single"/>
        </w:rPr>
        <w:tab/>
      </w:r>
      <w:r w:rsidR="00432ACB" w:rsidRPr="00FB05F5">
        <w:rPr>
          <w:rFonts w:ascii="Times New Roman" w:hAnsi="Times New Roman"/>
          <w:sz w:val="22"/>
          <w:szCs w:val="22"/>
          <w:u w:val="single"/>
        </w:rPr>
        <w:tab/>
        <w:t xml:space="preserve">      </w:t>
      </w:r>
      <w:r w:rsidR="00432ACB" w:rsidRPr="00FB05F5">
        <w:rPr>
          <w:rFonts w:ascii="Times New Roman" w:hAnsi="Times New Roman"/>
          <w:sz w:val="22"/>
          <w:szCs w:val="22"/>
        </w:rPr>
        <w:t xml:space="preserve">on </w:t>
      </w:r>
      <w:r w:rsidR="00432ACB" w:rsidRPr="00FB05F5">
        <w:rPr>
          <w:rFonts w:ascii="Times New Roman" w:hAnsi="Times New Roman"/>
          <w:sz w:val="22"/>
          <w:szCs w:val="22"/>
          <w:u w:val="single"/>
        </w:rPr>
        <w:t xml:space="preserve">    </w:t>
      </w:r>
      <w:r w:rsidR="00432ACB" w:rsidRPr="00FB05F5">
        <w:rPr>
          <w:rFonts w:ascii="Times New Roman" w:hAnsi="Times New Roman"/>
          <w:sz w:val="22"/>
          <w:szCs w:val="22"/>
          <w:u w:val="single"/>
        </w:rPr>
        <w:tab/>
      </w:r>
      <w:r w:rsidR="00432ACB" w:rsidRPr="00FB05F5">
        <w:rPr>
          <w:rFonts w:ascii="Times New Roman" w:hAnsi="Times New Roman"/>
          <w:sz w:val="22"/>
          <w:szCs w:val="22"/>
          <w:u w:val="single"/>
        </w:rPr>
        <w:tab/>
        <w:t xml:space="preserve">         </w:t>
      </w:r>
      <w:proofErr w:type="gramStart"/>
      <w:r w:rsidR="00432ACB" w:rsidRPr="00FB05F5">
        <w:rPr>
          <w:rFonts w:ascii="Times New Roman" w:hAnsi="Times New Roman"/>
          <w:sz w:val="22"/>
          <w:szCs w:val="22"/>
          <w:u w:val="single"/>
        </w:rPr>
        <w:t xml:space="preserve">  </w:t>
      </w:r>
      <w:r w:rsidR="00432ACB" w:rsidRPr="00FB05F5">
        <w:rPr>
          <w:rFonts w:ascii="Times New Roman" w:hAnsi="Times New Roman"/>
          <w:sz w:val="22"/>
          <w:szCs w:val="22"/>
        </w:rPr>
        <w:t>.</w:t>
      </w:r>
      <w:proofErr w:type="gramEnd"/>
      <w:r w:rsidR="00432ACB" w:rsidRPr="00FB05F5">
        <w:rPr>
          <w:rFonts w:ascii="Times New Roman" w:hAnsi="Times New Roman"/>
          <w:sz w:val="22"/>
          <w:szCs w:val="22"/>
        </w:rPr>
        <w:t xml:space="preserve">  The Clerk of Court having issued Notice of the Motion and there being no timely filed objection, the Court finds th</w:t>
      </w:r>
      <w:r w:rsidR="00565AC6">
        <w:rPr>
          <w:rFonts w:ascii="Times New Roman" w:hAnsi="Times New Roman"/>
          <w:sz w:val="22"/>
          <w:szCs w:val="22"/>
        </w:rPr>
        <w:t>at there has been a substantial and unanticipated change in Debtor(s)’ financial circumstances, such that the</w:t>
      </w:r>
      <w:r w:rsidR="00CA279C">
        <w:rPr>
          <w:rFonts w:ascii="Times New Roman" w:hAnsi="Times New Roman"/>
          <w:sz w:val="22"/>
          <w:szCs w:val="22"/>
        </w:rPr>
        <w:t xml:space="preserve"> </w:t>
      </w:r>
      <w:r w:rsidR="00432ACB" w:rsidRPr="00FB05F5">
        <w:rPr>
          <w:rFonts w:ascii="Times New Roman" w:hAnsi="Times New Roman"/>
          <w:sz w:val="22"/>
          <w:szCs w:val="22"/>
        </w:rPr>
        <w:t>Motion should be granted</w:t>
      </w:r>
      <w:r w:rsidR="00565AC6">
        <w:rPr>
          <w:rFonts w:ascii="Times New Roman" w:hAnsi="Times New Roman"/>
          <w:sz w:val="22"/>
          <w:szCs w:val="22"/>
        </w:rPr>
        <w:t>.</w:t>
      </w:r>
      <w:r w:rsidR="00432ACB" w:rsidRPr="00FB05F5">
        <w:rPr>
          <w:rFonts w:ascii="Times New Roman" w:hAnsi="Times New Roman"/>
          <w:sz w:val="22"/>
          <w:szCs w:val="22"/>
        </w:rPr>
        <w:t xml:space="preserve"> </w:t>
      </w:r>
      <w:r w:rsidR="00565AC6">
        <w:rPr>
          <w:rFonts w:ascii="Times New Roman" w:hAnsi="Times New Roman"/>
          <w:sz w:val="22"/>
          <w:szCs w:val="22"/>
        </w:rPr>
        <w:t xml:space="preserve"> T</w:t>
      </w:r>
      <w:r w:rsidR="00432ACB" w:rsidRPr="00FB05F5">
        <w:rPr>
          <w:rFonts w:ascii="Times New Roman" w:hAnsi="Times New Roman"/>
          <w:sz w:val="22"/>
          <w:szCs w:val="22"/>
        </w:rPr>
        <w:t>herefore, it is ORDERED:</w:t>
      </w:r>
    </w:p>
    <w:p w14:paraId="1AE96AD0" w14:textId="77777777" w:rsidR="00046691" w:rsidRPr="00FB05F5" w:rsidRDefault="00046691" w:rsidP="00963BF8">
      <w:pPr>
        <w:tabs>
          <w:tab w:val="left" w:pos="1080"/>
        </w:tabs>
        <w:ind w:firstLine="720"/>
        <w:jc w:val="both"/>
        <w:rPr>
          <w:rFonts w:ascii="Times New Roman" w:hAnsi="Times New Roman"/>
          <w:sz w:val="22"/>
          <w:szCs w:val="22"/>
        </w:rPr>
      </w:pPr>
    </w:p>
    <w:p w14:paraId="07B364A3" w14:textId="6DD38D47" w:rsidR="00432ACB" w:rsidRPr="00FB05F5" w:rsidRDefault="00E8798B" w:rsidP="00432ACB">
      <w:pPr>
        <w:numPr>
          <w:ilvl w:val="0"/>
          <w:numId w:val="14"/>
        </w:numPr>
        <w:tabs>
          <w:tab w:val="clear" w:pos="2490"/>
          <w:tab w:val="left" w:pos="1080"/>
        </w:tabs>
        <w:ind w:left="90" w:firstLine="630"/>
        <w:jc w:val="both"/>
        <w:rPr>
          <w:rFonts w:ascii="Times New Roman" w:hAnsi="Times New Roman"/>
          <w:sz w:val="22"/>
          <w:szCs w:val="22"/>
        </w:rPr>
      </w:pPr>
      <w:r w:rsidRPr="00FB05F5">
        <w:rPr>
          <w:rFonts w:ascii="Times New Roman" w:hAnsi="Times New Roman"/>
          <w:sz w:val="22"/>
          <w:szCs w:val="22"/>
        </w:rPr>
        <w:t xml:space="preserve">The </w:t>
      </w:r>
      <w:r w:rsidR="00432ACB" w:rsidRPr="00FB05F5">
        <w:rPr>
          <w:rFonts w:ascii="Times New Roman" w:hAnsi="Times New Roman"/>
          <w:sz w:val="22"/>
          <w:szCs w:val="22"/>
        </w:rPr>
        <w:t xml:space="preserve">following parties are directed to participate in </w:t>
      </w:r>
      <w:r w:rsidR="00D75935" w:rsidRPr="00FB05F5">
        <w:rPr>
          <w:rFonts w:ascii="Times New Roman" w:hAnsi="Times New Roman"/>
          <w:sz w:val="22"/>
          <w:szCs w:val="22"/>
        </w:rPr>
        <w:t xml:space="preserve">good faith in </w:t>
      </w:r>
      <w:r w:rsidR="00432ACB" w:rsidRPr="00FB05F5">
        <w:rPr>
          <w:rFonts w:ascii="Times New Roman" w:hAnsi="Times New Roman"/>
          <w:sz w:val="22"/>
          <w:szCs w:val="22"/>
        </w:rPr>
        <w:t>the</w:t>
      </w:r>
      <w:r w:rsidR="00D75935" w:rsidRPr="00FB05F5">
        <w:rPr>
          <w:rFonts w:ascii="Times New Roman" w:hAnsi="Times New Roman"/>
          <w:sz w:val="22"/>
          <w:szCs w:val="22"/>
        </w:rPr>
        <w:t xml:space="preserve"> L</w:t>
      </w:r>
      <w:r w:rsidR="00432ACB" w:rsidRPr="00FB05F5">
        <w:rPr>
          <w:rFonts w:ascii="Times New Roman" w:hAnsi="Times New Roman"/>
          <w:sz w:val="22"/>
          <w:szCs w:val="22"/>
        </w:rPr>
        <w:t xml:space="preserve">oan Modification </w:t>
      </w:r>
      <w:r w:rsidR="00E67CFA">
        <w:rPr>
          <w:rFonts w:ascii="Times New Roman" w:hAnsi="Times New Roman"/>
          <w:sz w:val="22"/>
          <w:szCs w:val="22"/>
        </w:rPr>
        <w:tab/>
      </w:r>
      <w:r w:rsidR="00432ACB" w:rsidRPr="00FB05F5">
        <w:rPr>
          <w:rFonts w:ascii="Times New Roman" w:hAnsi="Times New Roman"/>
          <w:sz w:val="22"/>
          <w:szCs w:val="22"/>
        </w:rPr>
        <w:t>Management Program</w:t>
      </w:r>
      <w:r w:rsidR="00D75935" w:rsidRPr="00FB05F5">
        <w:rPr>
          <w:rFonts w:ascii="Times New Roman" w:hAnsi="Times New Roman"/>
          <w:sz w:val="22"/>
          <w:szCs w:val="22"/>
        </w:rPr>
        <w:t xml:space="preserve"> </w:t>
      </w:r>
      <w:r w:rsidR="004A68F4" w:rsidRPr="00FB05F5">
        <w:rPr>
          <w:rFonts w:ascii="Times New Roman" w:hAnsi="Times New Roman"/>
          <w:sz w:val="22"/>
          <w:szCs w:val="22"/>
        </w:rPr>
        <w:t xml:space="preserve">of the United States Bankruptcy Court for the Middle District of North </w:t>
      </w:r>
      <w:r w:rsidR="00E67CFA">
        <w:rPr>
          <w:rFonts w:ascii="Times New Roman" w:hAnsi="Times New Roman"/>
          <w:sz w:val="22"/>
          <w:szCs w:val="22"/>
        </w:rPr>
        <w:tab/>
      </w:r>
      <w:r w:rsidR="004A68F4" w:rsidRPr="00FB05F5">
        <w:rPr>
          <w:rFonts w:ascii="Times New Roman" w:hAnsi="Times New Roman"/>
          <w:sz w:val="22"/>
          <w:szCs w:val="22"/>
        </w:rPr>
        <w:t>Carolina (</w:t>
      </w:r>
      <w:r w:rsidR="00432ACB" w:rsidRPr="00FB05F5">
        <w:rPr>
          <w:rFonts w:ascii="Times New Roman" w:hAnsi="Times New Roman"/>
          <w:sz w:val="22"/>
          <w:szCs w:val="22"/>
        </w:rPr>
        <w:t>“LMM”)</w:t>
      </w:r>
      <w:r w:rsidR="001B044C" w:rsidRPr="00FB05F5">
        <w:rPr>
          <w:rFonts w:ascii="Times New Roman" w:hAnsi="Times New Roman"/>
          <w:sz w:val="22"/>
          <w:szCs w:val="22"/>
        </w:rPr>
        <w:t>:</w:t>
      </w:r>
    </w:p>
    <w:p w14:paraId="0828881A" w14:textId="77777777" w:rsidR="00432ACB" w:rsidRPr="00FB05F5" w:rsidRDefault="00432ACB" w:rsidP="00432ACB">
      <w:pPr>
        <w:tabs>
          <w:tab w:val="left" w:pos="1080"/>
        </w:tabs>
        <w:ind w:left="90" w:firstLine="630"/>
        <w:jc w:val="both"/>
        <w:rPr>
          <w:rFonts w:ascii="Times New Roman" w:hAnsi="Times New Roman"/>
          <w:sz w:val="22"/>
          <w:szCs w:val="22"/>
        </w:rPr>
      </w:pPr>
    </w:p>
    <w:p w14:paraId="15F9FA7B" w14:textId="77777777" w:rsidR="00432ACB" w:rsidRPr="00FB05F5" w:rsidRDefault="00432ACB" w:rsidP="00432ACB">
      <w:pPr>
        <w:tabs>
          <w:tab w:val="left" w:pos="1080"/>
        </w:tabs>
        <w:ind w:left="90" w:firstLine="630"/>
        <w:jc w:val="both"/>
        <w:rPr>
          <w:rFonts w:ascii="Times New Roman" w:hAnsi="Times New Roman"/>
          <w:sz w:val="22"/>
          <w:szCs w:val="22"/>
        </w:rPr>
      </w:pPr>
      <w:r w:rsidRPr="00FB05F5">
        <w:rPr>
          <w:rFonts w:ascii="Times New Roman" w:hAnsi="Times New Roman"/>
          <w:sz w:val="22"/>
          <w:szCs w:val="22"/>
        </w:rPr>
        <w:tab/>
      </w:r>
      <w:r w:rsidRPr="00FB05F5">
        <w:rPr>
          <w:rFonts w:ascii="Times New Roman" w:hAnsi="Times New Roman"/>
          <w:sz w:val="22"/>
          <w:szCs w:val="22"/>
        </w:rPr>
        <w:tab/>
        <w:t>Debtor(s):</w:t>
      </w:r>
      <w:r w:rsidRPr="00FB05F5">
        <w:rPr>
          <w:rFonts w:ascii="Times New Roman" w:hAnsi="Times New Roman"/>
          <w:sz w:val="22"/>
          <w:szCs w:val="22"/>
        </w:rPr>
        <w:tab/>
      </w:r>
      <w:r w:rsidRPr="00FB05F5">
        <w:rPr>
          <w:rFonts w:ascii="Times New Roman" w:hAnsi="Times New Roman"/>
          <w:sz w:val="22"/>
          <w:szCs w:val="22"/>
          <w:u w:val="single"/>
        </w:rPr>
        <w:t xml:space="preserve">   </w:t>
      </w:r>
      <w:r w:rsidRPr="00FB05F5">
        <w:rPr>
          <w:rFonts w:ascii="Times New Roman" w:hAnsi="Times New Roman"/>
          <w:sz w:val="22"/>
          <w:szCs w:val="22"/>
          <w:u w:val="single"/>
        </w:rPr>
        <w:tab/>
      </w:r>
      <w:r w:rsidRPr="00FB05F5">
        <w:rPr>
          <w:rFonts w:ascii="Times New Roman" w:hAnsi="Times New Roman"/>
          <w:sz w:val="22"/>
          <w:szCs w:val="22"/>
          <w:u w:val="single"/>
        </w:rPr>
        <w:tab/>
      </w:r>
      <w:r w:rsidRPr="00FB05F5">
        <w:rPr>
          <w:rFonts w:ascii="Times New Roman" w:hAnsi="Times New Roman"/>
          <w:sz w:val="22"/>
          <w:szCs w:val="22"/>
          <w:u w:val="single"/>
        </w:rPr>
        <w:tab/>
        <w:t xml:space="preserve">    </w:t>
      </w:r>
      <w:r w:rsidRPr="00FB05F5">
        <w:rPr>
          <w:rFonts w:ascii="Times New Roman" w:hAnsi="Times New Roman"/>
          <w:sz w:val="22"/>
          <w:szCs w:val="22"/>
          <w:u w:val="single"/>
        </w:rPr>
        <w:tab/>
      </w:r>
      <w:r w:rsidRPr="00FB05F5">
        <w:rPr>
          <w:rFonts w:ascii="Times New Roman" w:hAnsi="Times New Roman"/>
          <w:sz w:val="22"/>
          <w:szCs w:val="22"/>
          <w:u w:val="single"/>
        </w:rPr>
        <w:tab/>
      </w:r>
      <w:r w:rsidRPr="00FB05F5">
        <w:rPr>
          <w:rFonts w:ascii="Times New Roman" w:hAnsi="Times New Roman"/>
          <w:sz w:val="22"/>
          <w:szCs w:val="22"/>
          <w:u w:val="single"/>
        </w:rPr>
        <w:tab/>
        <w:t xml:space="preserve"> </w:t>
      </w:r>
      <w:proofErr w:type="gramStart"/>
      <w:r w:rsidRPr="00FB05F5">
        <w:rPr>
          <w:rFonts w:ascii="Times New Roman" w:hAnsi="Times New Roman"/>
          <w:sz w:val="22"/>
          <w:szCs w:val="22"/>
          <w:u w:val="single"/>
        </w:rPr>
        <w:t xml:space="preserve">  </w:t>
      </w:r>
      <w:r w:rsidRPr="00FB05F5">
        <w:rPr>
          <w:rFonts w:ascii="Times New Roman" w:hAnsi="Times New Roman"/>
          <w:sz w:val="22"/>
          <w:szCs w:val="22"/>
        </w:rPr>
        <w:t xml:space="preserve"> (</w:t>
      </w:r>
      <w:proofErr w:type="gramEnd"/>
      <w:r w:rsidRPr="00FB05F5">
        <w:rPr>
          <w:rFonts w:ascii="Times New Roman" w:hAnsi="Times New Roman"/>
          <w:sz w:val="22"/>
          <w:szCs w:val="22"/>
        </w:rPr>
        <w:t>“Debtor”)</w:t>
      </w:r>
      <w:r w:rsidRPr="00FB05F5">
        <w:rPr>
          <w:rFonts w:ascii="Times New Roman" w:hAnsi="Times New Roman"/>
          <w:sz w:val="22"/>
          <w:szCs w:val="22"/>
        </w:rPr>
        <w:tab/>
      </w:r>
    </w:p>
    <w:p w14:paraId="320AFA88" w14:textId="77777777" w:rsidR="00432ACB" w:rsidRPr="00FB05F5" w:rsidRDefault="00432ACB" w:rsidP="00432ACB">
      <w:pPr>
        <w:tabs>
          <w:tab w:val="left" w:pos="1080"/>
        </w:tabs>
        <w:ind w:left="90" w:firstLine="630"/>
        <w:jc w:val="both"/>
        <w:rPr>
          <w:rFonts w:ascii="Times New Roman" w:hAnsi="Times New Roman"/>
          <w:sz w:val="22"/>
          <w:szCs w:val="22"/>
        </w:rPr>
      </w:pPr>
    </w:p>
    <w:p w14:paraId="6A39EF92" w14:textId="77777777" w:rsidR="00432ACB" w:rsidRPr="00FB05F5" w:rsidRDefault="00432ACB" w:rsidP="00432ACB">
      <w:pPr>
        <w:tabs>
          <w:tab w:val="left" w:pos="1080"/>
        </w:tabs>
        <w:ind w:left="90" w:firstLine="630"/>
        <w:jc w:val="both"/>
        <w:rPr>
          <w:rFonts w:ascii="Times New Roman" w:hAnsi="Times New Roman"/>
          <w:sz w:val="22"/>
          <w:szCs w:val="22"/>
        </w:rPr>
      </w:pPr>
    </w:p>
    <w:p w14:paraId="4BA8AEC5" w14:textId="77777777" w:rsidR="00432ACB" w:rsidRPr="00FB05F5" w:rsidRDefault="00432ACB" w:rsidP="00432ACB">
      <w:pPr>
        <w:tabs>
          <w:tab w:val="left" w:pos="1080"/>
        </w:tabs>
        <w:ind w:left="90" w:firstLine="630"/>
        <w:jc w:val="both"/>
        <w:rPr>
          <w:rFonts w:ascii="Times New Roman" w:hAnsi="Times New Roman"/>
          <w:sz w:val="22"/>
          <w:szCs w:val="22"/>
        </w:rPr>
      </w:pPr>
      <w:r w:rsidRPr="00FB05F5">
        <w:rPr>
          <w:rFonts w:ascii="Times New Roman" w:hAnsi="Times New Roman"/>
          <w:sz w:val="22"/>
          <w:szCs w:val="22"/>
        </w:rPr>
        <w:tab/>
      </w:r>
      <w:r w:rsidRPr="00FB05F5">
        <w:rPr>
          <w:rFonts w:ascii="Times New Roman" w:hAnsi="Times New Roman"/>
          <w:sz w:val="22"/>
          <w:szCs w:val="22"/>
        </w:rPr>
        <w:tab/>
        <w:t>Creditor:</w:t>
      </w:r>
      <w:r w:rsidRPr="00FB05F5">
        <w:rPr>
          <w:rFonts w:ascii="Times New Roman" w:hAnsi="Times New Roman"/>
          <w:sz w:val="22"/>
          <w:szCs w:val="22"/>
        </w:rPr>
        <w:tab/>
      </w:r>
      <w:r w:rsidRPr="00FB05F5">
        <w:rPr>
          <w:rFonts w:ascii="Times New Roman" w:hAnsi="Times New Roman"/>
          <w:sz w:val="22"/>
          <w:szCs w:val="22"/>
          <w:u w:val="single"/>
        </w:rPr>
        <w:t xml:space="preserve">   </w:t>
      </w:r>
      <w:r w:rsidRPr="00FB05F5">
        <w:rPr>
          <w:rFonts w:ascii="Times New Roman" w:hAnsi="Times New Roman"/>
          <w:sz w:val="22"/>
          <w:szCs w:val="22"/>
          <w:u w:val="single"/>
        </w:rPr>
        <w:tab/>
      </w:r>
      <w:r w:rsidRPr="00FB05F5">
        <w:rPr>
          <w:rFonts w:ascii="Times New Roman" w:hAnsi="Times New Roman"/>
          <w:sz w:val="22"/>
          <w:szCs w:val="22"/>
          <w:u w:val="single"/>
        </w:rPr>
        <w:tab/>
      </w:r>
      <w:r w:rsidRPr="00FB05F5">
        <w:rPr>
          <w:rFonts w:ascii="Times New Roman" w:hAnsi="Times New Roman"/>
          <w:sz w:val="22"/>
          <w:szCs w:val="22"/>
          <w:u w:val="single"/>
        </w:rPr>
        <w:tab/>
      </w:r>
      <w:r w:rsidRPr="00FB05F5">
        <w:rPr>
          <w:rFonts w:ascii="Times New Roman" w:hAnsi="Times New Roman"/>
          <w:sz w:val="22"/>
          <w:szCs w:val="22"/>
          <w:u w:val="single"/>
        </w:rPr>
        <w:tab/>
        <w:t xml:space="preserve">     </w:t>
      </w:r>
      <w:r w:rsidRPr="00FB05F5">
        <w:rPr>
          <w:rFonts w:ascii="Times New Roman" w:hAnsi="Times New Roman"/>
          <w:sz w:val="22"/>
          <w:szCs w:val="22"/>
          <w:u w:val="single"/>
        </w:rPr>
        <w:tab/>
      </w:r>
      <w:r w:rsidRPr="00FB05F5">
        <w:rPr>
          <w:rFonts w:ascii="Times New Roman" w:hAnsi="Times New Roman"/>
          <w:sz w:val="22"/>
          <w:szCs w:val="22"/>
          <w:u w:val="single"/>
        </w:rPr>
        <w:tab/>
        <w:t xml:space="preserve"> </w:t>
      </w:r>
      <w:proofErr w:type="gramStart"/>
      <w:r w:rsidRPr="00FB05F5">
        <w:rPr>
          <w:rFonts w:ascii="Times New Roman" w:hAnsi="Times New Roman"/>
          <w:sz w:val="22"/>
          <w:szCs w:val="22"/>
          <w:u w:val="single"/>
        </w:rPr>
        <w:t xml:space="preserve">  </w:t>
      </w:r>
      <w:r w:rsidRPr="00FB05F5">
        <w:rPr>
          <w:rFonts w:ascii="Times New Roman" w:hAnsi="Times New Roman"/>
          <w:sz w:val="22"/>
          <w:szCs w:val="22"/>
        </w:rPr>
        <w:t xml:space="preserve"> (</w:t>
      </w:r>
      <w:proofErr w:type="gramEnd"/>
      <w:r w:rsidRPr="00FB05F5">
        <w:rPr>
          <w:rFonts w:ascii="Times New Roman" w:hAnsi="Times New Roman"/>
          <w:sz w:val="22"/>
          <w:szCs w:val="22"/>
        </w:rPr>
        <w:t>“Creditor”)</w:t>
      </w:r>
      <w:r w:rsidRPr="00FB05F5">
        <w:rPr>
          <w:rFonts w:ascii="Times New Roman" w:hAnsi="Times New Roman"/>
          <w:sz w:val="22"/>
          <w:szCs w:val="22"/>
        </w:rPr>
        <w:tab/>
      </w:r>
    </w:p>
    <w:p w14:paraId="2145A9A3" w14:textId="77777777" w:rsidR="004668C2" w:rsidRPr="00FB05F5" w:rsidRDefault="004668C2" w:rsidP="00805B59">
      <w:pPr>
        <w:tabs>
          <w:tab w:val="left" w:pos="1080"/>
        </w:tabs>
        <w:ind w:left="90" w:firstLine="630"/>
        <w:jc w:val="both"/>
        <w:rPr>
          <w:rFonts w:ascii="Times New Roman" w:hAnsi="Times New Roman"/>
          <w:sz w:val="22"/>
          <w:szCs w:val="22"/>
        </w:rPr>
      </w:pPr>
    </w:p>
    <w:p w14:paraId="0889A58A" w14:textId="77777777" w:rsidR="004668C2" w:rsidRPr="00FB05F5" w:rsidRDefault="004668C2" w:rsidP="00805B59">
      <w:pPr>
        <w:tabs>
          <w:tab w:val="left" w:pos="1080"/>
        </w:tabs>
        <w:ind w:left="90" w:firstLine="630"/>
        <w:jc w:val="both"/>
        <w:rPr>
          <w:rFonts w:ascii="Times New Roman" w:hAnsi="Times New Roman"/>
          <w:sz w:val="22"/>
          <w:szCs w:val="22"/>
        </w:rPr>
      </w:pPr>
    </w:p>
    <w:p w14:paraId="23A05203" w14:textId="77777777" w:rsidR="00C96C74" w:rsidRPr="00FB05F5" w:rsidRDefault="006112BF" w:rsidP="00DB4369">
      <w:pPr>
        <w:numPr>
          <w:ilvl w:val="0"/>
          <w:numId w:val="14"/>
        </w:numPr>
        <w:tabs>
          <w:tab w:val="clear" w:pos="2490"/>
          <w:tab w:val="left" w:pos="1080"/>
        </w:tabs>
        <w:ind w:left="1080" w:hanging="360"/>
        <w:jc w:val="both"/>
        <w:rPr>
          <w:rFonts w:ascii="Times New Roman" w:hAnsi="Times New Roman"/>
          <w:sz w:val="22"/>
          <w:szCs w:val="22"/>
        </w:rPr>
      </w:pPr>
      <w:r w:rsidRPr="00FB05F5">
        <w:rPr>
          <w:rFonts w:ascii="Times New Roman" w:hAnsi="Times New Roman"/>
          <w:sz w:val="22"/>
          <w:szCs w:val="22"/>
        </w:rPr>
        <w:t>During the</w:t>
      </w:r>
      <w:r w:rsidR="00805B59" w:rsidRPr="00FB05F5">
        <w:rPr>
          <w:rFonts w:ascii="Times New Roman" w:hAnsi="Times New Roman"/>
          <w:sz w:val="22"/>
          <w:szCs w:val="22"/>
        </w:rPr>
        <w:t xml:space="preserve"> LMM period</w:t>
      </w:r>
      <w:r w:rsidR="008262EA">
        <w:rPr>
          <w:rFonts w:ascii="Times New Roman" w:hAnsi="Times New Roman"/>
          <w:sz w:val="22"/>
          <w:szCs w:val="22"/>
        </w:rPr>
        <w:t>,</w:t>
      </w:r>
      <w:r w:rsidR="00805B59" w:rsidRPr="00FB05F5">
        <w:rPr>
          <w:rFonts w:ascii="Times New Roman" w:hAnsi="Times New Roman"/>
          <w:sz w:val="22"/>
          <w:szCs w:val="22"/>
        </w:rPr>
        <w:t xml:space="preserve"> Debtor shall pay Adequate Protection Payments in the amount of</w:t>
      </w:r>
    </w:p>
    <w:p w14:paraId="5876FD61" w14:textId="77777777" w:rsidR="00B22CF5" w:rsidRPr="00FB05F5" w:rsidRDefault="00C96C74" w:rsidP="00C96C74">
      <w:pPr>
        <w:tabs>
          <w:tab w:val="left" w:pos="1080"/>
        </w:tabs>
        <w:ind w:left="1080"/>
        <w:jc w:val="both"/>
        <w:rPr>
          <w:rFonts w:ascii="Times New Roman" w:hAnsi="Times New Roman"/>
          <w:sz w:val="22"/>
          <w:szCs w:val="22"/>
        </w:rPr>
      </w:pPr>
      <w:proofErr w:type="gramStart"/>
      <w:r w:rsidRPr="00FB05F5">
        <w:rPr>
          <w:rFonts w:ascii="Times New Roman" w:hAnsi="Times New Roman"/>
          <w:sz w:val="22"/>
          <w:szCs w:val="22"/>
        </w:rPr>
        <w:t>$</w:t>
      </w:r>
      <w:r w:rsidRPr="00FB05F5">
        <w:rPr>
          <w:rFonts w:ascii="Times New Roman" w:hAnsi="Times New Roman"/>
          <w:sz w:val="22"/>
          <w:szCs w:val="22"/>
          <w:u w:val="single"/>
        </w:rPr>
        <w:t xml:space="preserve">  </w:t>
      </w:r>
      <w:r w:rsidRPr="00FB05F5">
        <w:rPr>
          <w:rFonts w:ascii="Times New Roman" w:hAnsi="Times New Roman"/>
          <w:sz w:val="22"/>
          <w:szCs w:val="22"/>
          <w:u w:val="single"/>
        </w:rPr>
        <w:tab/>
      </w:r>
      <w:proofErr w:type="gramEnd"/>
      <w:r w:rsidR="0013085F" w:rsidRPr="00FB05F5">
        <w:rPr>
          <w:rFonts w:ascii="Times New Roman" w:hAnsi="Times New Roman"/>
          <w:sz w:val="22"/>
          <w:szCs w:val="22"/>
          <w:u w:val="single"/>
        </w:rPr>
        <w:t xml:space="preserve">                   </w:t>
      </w:r>
      <w:r w:rsidRPr="00FB05F5">
        <w:rPr>
          <w:rFonts w:ascii="Times New Roman" w:hAnsi="Times New Roman"/>
          <w:sz w:val="22"/>
          <w:szCs w:val="22"/>
        </w:rPr>
        <w:t xml:space="preserve"> per month.  Such Adequate Protection Payments will be disbursed by the Chapter 13 Trustee </w:t>
      </w:r>
      <w:r w:rsidR="00BF7E49" w:rsidRPr="00FB05F5">
        <w:rPr>
          <w:rFonts w:ascii="Times New Roman" w:hAnsi="Times New Roman"/>
          <w:sz w:val="22"/>
          <w:szCs w:val="22"/>
        </w:rPr>
        <w:t xml:space="preserve">to Creditor </w:t>
      </w:r>
      <w:r w:rsidRPr="00FB05F5">
        <w:rPr>
          <w:rFonts w:ascii="Times New Roman" w:hAnsi="Times New Roman"/>
          <w:sz w:val="22"/>
          <w:szCs w:val="22"/>
        </w:rPr>
        <w:t>pursuant to the LMM</w:t>
      </w:r>
      <w:r w:rsidR="00ED715C">
        <w:rPr>
          <w:rFonts w:ascii="Times New Roman" w:hAnsi="Times New Roman"/>
          <w:sz w:val="22"/>
          <w:szCs w:val="22"/>
        </w:rPr>
        <w:t xml:space="preserve"> during the duration of the LMM Period</w:t>
      </w:r>
      <w:r w:rsidRPr="00FB05F5">
        <w:rPr>
          <w:rFonts w:ascii="Times New Roman" w:hAnsi="Times New Roman"/>
          <w:sz w:val="22"/>
          <w:szCs w:val="22"/>
        </w:rPr>
        <w:t>.</w:t>
      </w:r>
    </w:p>
    <w:p w14:paraId="67E3463B" w14:textId="77777777" w:rsidR="00C96C74" w:rsidRPr="00FB05F5" w:rsidRDefault="00C96C74" w:rsidP="00C96C74">
      <w:pPr>
        <w:tabs>
          <w:tab w:val="left" w:pos="1080"/>
        </w:tabs>
        <w:ind w:left="1080"/>
        <w:jc w:val="both"/>
        <w:rPr>
          <w:rFonts w:ascii="Times New Roman" w:hAnsi="Times New Roman"/>
          <w:sz w:val="22"/>
          <w:szCs w:val="22"/>
        </w:rPr>
      </w:pPr>
    </w:p>
    <w:p w14:paraId="150A3707" w14:textId="77777777" w:rsidR="00C96C74" w:rsidRDefault="00AB456B" w:rsidP="00C96C74">
      <w:pPr>
        <w:numPr>
          <w:ilvl w:val="0"/>
          <w:numId w:val="14"/>
        </w:numPr>
        <w:tabs>
          <w:tab w:val="clear" w:pos="2490"/>
          <w:tab w:val="left" w:pos="1080"/>
        </w:tabs>
        <w:ind w:left="1080" w:hanging="360"/>
        <w:jc w:val="both"/>
        <w:rPr>
          <w:rFonts w:ascii="Times New Roman" w:hAnsi="Times New Roman"/>
          <w:sz w:val="22"/>
          <w:szCs w:val="22"/>
        </w:rPr>
      </w:pPr>
      <w:r w:rsidRPr="00FB05F5">
        <w:rPr>
          <w:rFonts w:ascii="Times New Roman" w:hAnsi="Times New Roman"/>
          <w:sz w:val="22"/>
          <w:szCs w:val="22"/>
        </w:rPr>
        <w:t>P</w:t>
      </w:r>
      <w:r w:rsidR="00C96C74" w:rsidRPr="00FB05F5">
        <w:rPr>
          <w:rFonts w:ascii="Times New Roman" w:hAnsi="Times New Roman"/>
          <w:sz w:val="22"/>
          <w:szCs w:val="22"/>
        </w:rPr>
        <w:t>articipating parties are required to comply with the</w:t>
      </w:r>
      <w:r w:rsidR="00432ACB" w:rsidRPr="00FB05F5">
        <w:rPr>
          <w:rFonts w:ascii="Times New Roman" w:hAnsi="Times New Roman"/>
          <w:sz w:val="22"/>
          <w:szCs w:val="22"/>
        </w:rPr>
        <w:t xml:space="preserve"> </w:t>
      </w:r>
      <w:r w:rsidR="00D75935" w:rsidRPr="00FB05F5">
        <w:rPr>
          <w:rFonts w:ascii="Times New Roman" w:hAnsi="Times New Roman"/>
          <w:sz w:val="22"/>
          <w:szCs w:val="22"/>
        </w:rPr>
        <w:t xml:space="preserve">LMM </w:t>
      </w:r>
      <w:r w:rsidR="00AC034F" w:rsidRPr="00FB05F5">
        <w:rPr>
          <w:rFonts w:ascii="Times New Roman" w:hAnsi="Times New Roman"/>
          <w:sz w:val="22"/>
          <w:szCs w:val="22"/>
        </w:rPr>
        <w:t>P</w:t>
      </w:r>
      <w:r w:rsidR="00432ACB" w:rsidRPr="00FB05F5">
        <w:rPr>
          <w:rFonts w:ascii="Times New Roman" w:hAnsi="Times New Roman"/>
          <w:sz w:val="22"/>
          <w:szCs w:val="22"/>
        </w:rPr>
        <w:t>rocedures</w:t>
      </w:r>
      <w:r w:rsidR="00C96C74" w:rsidRPr="00FB05F5">
        <w:rPr>
          <w:rFonts w:ascii="Times New Roman" w:hAnsi="Times New Roman"/>
          <w:sz w:val="22"/>
          <w:szCs w:val="22"/>
        </w:rPr>
        <w:t>.</w:t>
      </w:r>
    </w:p>
    <w:p w14:paraId="43EDC91B" w14:textId="77777777" w:rsidR="00A32164" w:rsidRDefault="00A32164" w:rsidP="00A32164">
      <w:pPr>
        <w:tabs>
          <w:tab w:val="left" w:pos="1080"/>
        </w:tabs>
        <w:ind w:left="1080"/>
        <w:jc w:val="both"/>
        <w:rPr>
          <w:rFonts w:ascii="Times New Roman" w:hAnsi="Times New Roman"/>
          <w:sz w:val="22"/>
          <w:szCs w:val="22"/>
        </w:rPr>
      </w:pPr>
    </w:p>
    <w:p w14:paraId="1448E82E" w14:textId="77777777" w:rsidR="00A32164" w:rsidRDefault="00A32164" w:rsidP="00C96C74">
      <w:pPr>
        <w:numPr>
          <w:ilvl w:val="0"/>
          <w:numId w:val="14"/>
        </w:numPr>
        <w:tabs>
          <w:tab w:val="clear" w:pos="2490"/>
          <w:tab w:val="left" w:pos="1080"/>
        </w:tabs>
        <w:ind w:left="1080" w:hanging="360"/>
        <w:jc w:val="both"/>
        <w:rPr>
          <w:rFonts w:ascii="Times New Roman" w:hAnsi="Times New Roman"/>
          <w:sz w:val="22"/>
          <w:szCs w:val="22"/>
        </w:rPr>
      </w:pPr>
      <w:r>
        <w:rPr>
          <w:rFonts w:ascii="Times New Roman" w:hAnsi="Times New Roman"/>
          <w:sz w:val="22"/>
          <w:szCs w:val="22"/>
        </w:rPr>
        <w:t xml:space="preserve">The automatic stay as provided for under 11 U.S.C. </w:t>
      </w:r>
      <w:r w:rsidRPr="00FB05F5">
        <w:rPr>
          <w:rFonts w:ascii="Times New Roman" w:hAnsi="Times New Roman"/>
          <w:sz w:val="22"/>
          <w:szCs w:val="22"/>
        </w:rPr>
        <w:t>§</w:t>
      </w:r>
      <w:r w:rsidR="008262EA">
        <w:rPr>
          <w:rFonts w:ascii="Times New Roman" w:hAnsi="Times New Roman"/>
          <w:sz w:val="22"/>
          <w:szCs w:val="22"/>
        </w:rPr>
        <w:t xml:space="preserve"> </w:t>
      </w:r>
      <w:r w:rsidRPr="00FB05F5">
        <w:rPr>
          <w:rFonts w:ascii="Times New Roman" w:hAnsi="Times New Roman"/>
          <w:sz w:val="22"/>
          <w:szCs w:val="22"/>
        </w:rPr>
        <w:t>362(a) is</w:t>
      </w:r>
      <w:r>
        <w:rPr>
          <w:rFonts w:ascii="Times New Roman" w:hAnsi="Times New Roman"/>
          <w:sz w:val="22"/>
          <w:szCs w:val="22"/>
        </w:rPr>
        <w:t xml:space="preserve"> modified to the extent necessary to facilitate the LMM.</w:t>
      </w:r>
    </w:p>
    <w:p w14:paraId="3117B0D2" w14:textId="77777777" w:rsidR="00FA3FB4" w:rsidRPr="00FB05F5" w:rsidRDefault="00A32164" w:rsidP="00A32164">
      <w:pPr>
        <w:numPr>
          <w:ilvl w:val="0"/>
          <w:numId w:val="14"/>
        </w:numPr>
        <w:tabs>
          <w:tab w:val="clear" w:pos="2490"/>
          <w:tab w:val="left" w:pos="1080"/>
        </w:tabs>
        <w:ind w:left="1080" w:hanging="360"/>
        <w:jc w:val="both"/>
        <w:rPr>
          <w:rFonts w:ascii="Times New Roman" w:hAnsi="Times New Roman"/>
          <w:sz w:val="22"/>
          <w:szCs w:val="22"/>
        </w:rPr>
      </w:pPr>
      <w:r>
        <w:rPr>
          <w:rFonts w:ascii="Times New Roman" w:hAnsi="Times New Roman"/>
          <w:sz w:val="22"/>
          <w:szCs w:val="22"/>
        </w:rPr>
        <w:t>The</w:t>
      </w:r>
      <w:r w:rsidR="00FA3FB4" w:rsidRPr="00FB05F5">
        <w:rPr>
          <w:rFonts w:ascii="Times New Roman" w:hAnsi="Times New Roman"/>
          <w:sz w:val="22"/>
          <w:szCs w:val="22"/>
        </w:rPr>
        <w:t xml:space="preserve"> presumptive attorney fee of $1,200.00 is awarded and will be paid through the plan.</w:t>
      </w:r>
    </w:p>
    <w:p w14:paraId="74E72A26" w14:textId="77777777" w:rsidR="00432ACB" w:rsidRPr="00FB05F5" w:rsidRDefault="00432ACB" w:rsidP="005D6282">
      <w:pPr>
        <w:pStyle w:val="ListParagraph"/>
        <w:rPr>
          <w:rFonts w:ascii="Times New Roman" w:hAnsi="Times New Roman"/>
          <w:sz w:val="22"/>
          <w:szCs w:val="22"/>
        </w:rPr>
      </w:pPr>
    </w:p>
    <w:p w14:paraId="6348E70B" w14:textId="6B944DF3" w:rsidR="000A6A34" w:rsidRPr="00FB05F5" w:rsidRDefault="005D6282" w:rsidP="00FB05F5">
      <w:pPr>
        <w:numPr>
          <w:ilvl w:val="0"/>
          <w:numId w:val="14"/>
        </w:numPr>
        <w:tabs>
          <w:tab w:val="clear" w:pos="2490"/>
          <w:tab w:val="left" w:pos="1080"/>
        </w:tabs>
        <w:ind w:left="1080" w:hanging="360"/>
        <w:jc w:val="both"/>
        <w:rPr>
          <w:rFonts w:ascii="Times New Roman" w:hAnsi="Times New Roman"/>
          <w:sz w:val="22"/>
          <w:szCs w:val="22"/>
        </w:rPr>
      </w:pPr>
      <w:r w:rsidRPr="00FB05F5">
        <w:rPr>
          <w:rFonts w:ascii="Times New Roman" w:hAnsi="Times New Roman"/>
          <w:sz w:val="22"/>
          <w:szCs w:val="22"/>
        </w:rPr>
        <w:t>Debtor’s plan is modified as follows:</w:t>
      </w:r>
    </w:p>
    <w:p w14:paraId="7ED478EB" w14:textId="77777777" w:rsidR="0013085F" w:rsidRPr="00FB05F5" w:rsidRDefault="0013085F" w:rsidP="0013085F">
      <w:pPr>
        <w:pStyle w:val="ListParagraph"/>
        <w:tabs>
          <w:tab w:val="left" w:pos="1080"/>
        </w:tabs>
        <w:ind w:left="1080"/>
        <w:rPr>
          <w:rFonts w:ascii="Times New Roman" w:hAnsi="Times New Roman"/>
          <w:sz w:val="22"/>
          <w:szCs w:val="22"/>
        </w:rPr>
      </w:pPr>
    </w:p>
    <w:p w14:paraId="382FCD1A" w14:textId="77777777" w:rsidR="0013085F" w:rsidRPr="00FB05F5" w:rsidRDefault="0013085F" w:rsidP="00532A87">
      <w:pPr>
        <w:numPr>
          <w:ilvl w:val="1"/>
          <w:numId w:val="14"/>
        </w:numPr>
        <w:tabs>
          <w:tab w:val="clear" w:pos="2520"/>
          <w:tab w:val="left" w:pos="1980"/>
        </w:tabs>
        <w:ind w:left="1980" w:hanging="540"/>
        <w:jc w:val="both"/>
        <w:rPr>
          <w:rFonts w:ascii="Times New Roman" w:hAnsi="Times New Roman"/>
          <w:sz w:val="22"/>
          <w:szCs w:val="22"/>
        </w:rPr>
      </w:pPr>
      <w:r w:rsidRPr="00FB05F5">
        <w:rPr>
          <w:rFonts w:ascii="Times New Roman" w:hAnsi="Times New Roman"/>
          <w:sz w:val="22"/>
          <w:szCs w:val="22"/>
        </w:rPr>
        <w:lastRenderedPageBreak/>
        <w:t xml:space="preserve">Adequate Protection Payments </w:t>
      </w:r>
      <w:r w:rsidR="00B81494" w:rsidRPr="00FB05F5">
        <w:rPr>
          <w:rFonts w:ascii="Times New Roman" w:hAnsi="Times New Roman"/>
          <w:sz w:val="22"/>
          <w:szCs w:val="22"/>
        </w:rPr>
        <w:t xml:space="preserve">will </w:t>
      </w:r>
      <w:r w:rsidRPr="00FB05F5">
        <w:rPr>
          <w:rFonts w:ascii="Times New Roman" w:hAnsi="Times New Roman"/>
          <w:sz w:val="22"/>
          <w:szCs w:val="22"/>
        </w:rPr>
        <w:t xml:space="preserve">be disbursed to Creditor as provided in Paragraph 2 above and payments on any arrearage </w:t>
      </w:r>
      <w:r w:rsidR="00B81494" w:rsidRPr="00FB05F5">
        <w:rPr>
          <w:rFonts w:ascii="Times New Roman" w:hAnsi="Times New Roman"/>
          <w:sz w:val="22"/>
          <w:szCs w:val="22"/>
        </w:rPr>
        <w:t>are</w:t>
      </w:r>
      <w:r w:rsidRPr="00FB05F5">
        <w:rPr>
          <w:rFonts w:ascii="Times New Roman" w:hAnsi="Times New Roman"/>
          <w:sz w:val="22"/>
          <w:szCs w:val="22"/>
        </w:rPr>
        <w:t xml:space="preserve"> reserved.</w:t>
      </w:r>
    </w:p>
    <w:p w14:paraId="1CDC307F" w14:textId="3A58481F" w:rsidR="0013085F" w:rsidRPr="00FB05F5" w:rsidRDefault="00B81494" w:rsidP="00532A87">
      <w:pPr>
        <w:numPr>
          <w:ilvl w:val="1"/>
          <w:numId w:val="14"/>
        </w:numPr>
        <w:tabs>
          <w:tab w:val="clear" w:pos="2520"/>
          <w:tab w:val="left" w:pos="1980"/>
        </w:tabs>
        <w:ind w:left="1980" w:hanging="540"/>
        <w:jc w:val="both"/>
        <w:rPr>
          <w:rFonts w:ascii="Times New Roman" w:hAnsi="Times New Roman"/>
          <w:sz w:val="22"/>
          <w:szCs w:val="22"/>
        </w:rPr>
      </w:pPr>
      <w:r w:rsidRPr="00FB05F5">
        <w:rPr>
          <w:rFonts w:ascii="Times New Roman" w:hAnsi="Times New Roman"/>
          <w:sz w:val="22"/>
          <w:szCs w:val="22"/>
        </w:rPr>
        <w:t>I</w:t>
      </w:r>
      <w:r w:rsidR="0013085F" w:rsidRPr="00FB05F5">
        <w:rPr>
          <w:rFonts w:ascii="Times New Roman" w:hAnsi="Times New Roman"/>
          <w:sz w:val="22"/>
          <w:szCs w:val="22"/>
        </w:rPr>
        <w:t>f the LMM is terminated</w:t>
      </w:r>
      <w:r w:rsidR="004D04AB" w:rsidRPr="00FB05F5">
        <w:rPr>
          <w:rFonts w:ascii="Times New Roman" w:hAnsi="Times New Roman"/>
          <w:sz w:val="22"/>
          <w:szCs w:val="22"/>
        </w:rPr>
        <w:t>,</w:t>
      </w:r>
      <w:r w:rsidR="0013085F" w:rsidRPr="00FB05F5">
        <w:rPr>
          <w:rFonts w:ascii="Times New Roman" w:hAnsi="Times New Roman"/>
          <w:sz w:val="22"/>
          <w:szCs w:val="22"/>
        </w:rPr>
        <w:t xml:space="preserve"> monthly payments to </w:t>
      </w:r>
      <w:r w:rsidR="004D04AB" w:rsidRPr="00FB05F5">
        <w:rPr>
          <w:rFonts w:ascii="Times New Roman" w:hAnsi="Times New Roman"/>
          <w:sz w:val="22"/>
          <w:szCs w:val="22"/>
        </w:rPr>
        <w:t xml:space="preserve">Creditor resume pursuant to </w:t>
      </w:r>
      <w:r w:rsidR="0013085F" w:rsidRPr="00FB05F5">
        <w:rPr>
          <w:rFonts w:ascii="Times New Roman" w:hAnsi="Times New Roman"/>
          <w:sz w:val="22"/>
          <w:szCs w:val="22"/>
        </w:rPr>
        <w:t>Creditor’s filed claim and disbursements resume on Creditor’s arrearage.</w:t>
      </w:r>
    </w:p>
    <w:p w14:paraId="463D27A4" w14:textId="77777777" w:rsidR="0013085F" w:rsidRDefault="00B81494" w:rsidP="00532A87">
      <w:pPr>
        <w:numPr>
          <w:ilvl w:val="1"/>
          <w:numId w:val="14"/>
        </w:numPr>
        <w:tabs>
          <w:tab w:val="clear" w:pos="2520"/>
          <w:tab w:val="left" w:pos="1980"/>
        </w:tabs>
        <w:ind w:left="1980" w:hanging="540"/>
        <w:jc w:val="both"/>
        <w:rPr>
          <w:rFonts w:ascii="Times New Roman" w:hAnsi="Times New Roman"/>
          <w:sz w:val="22"/>
          <w:szCs w:val="22"/>
        </w:rPr>
      </w:pPr>
      <w:r w:rsidRPr="00FB05F5">
        <w:rPr>
          <w:rFonts w:ascii="Times New Roman" w:hAnsi="Times New Roman"/>
          <w:sz w:val="22"/>
          <w:szCs w:val="22"/>
        </w:rPr>
        <w:t>I</w:t>
      </w:r>
      <w:r w:rsidR="0013085F" w:rsidRPr="00FB05F5">
        <w:rPr>
          <w:rFonts w:ascii="Times New Roman" w:hAnsi="Times New Roman"/>
          <w:sz w:val="22"/>
          <w:szCs w:val="22"/>
        </w:rPr>
        <w:t>f a Loan Modification Order is entered</w:t>
      </w:r>
      <w:r w:rsidR="004D04AB" w:rsidRPr="00FB05F5">
        <w:rPr>
          <w:rFonts w:ascii="Times New Roman" w:hAnsi="Times New Roman"/>
          <w:sz w:val="22"/>
          <w:szCs w:val="22"/>
        </w:rPr>
        <w:t>,</w:t>
      </w:r>
      <w:r w:rsidR="0013085F" w:rsidRPr="00FB05F5">
        <w:rPr>
          <w:rFonts w:ascii="Times New Roman" w:hAnsi="Times New Roman"/>
          <w:sz w:val="22"/>
          <w:szCs w:val="22"/>
        </w:rPr>
        <w:t xml:space="preserve"> payments to Creditor will be disbursed pursuant to the terms of the </w:t>
      </w:r>
      <w:r w:rsidR="00432ACB" w:rsidRPr="00FB05F5">
        <w:rPr>
          <w:rFonts w:ascii="Times New Roman" w:hAnsi="Times New Roman"/>
          <w:sz w:val="22"/>
          <w:szCs w:val="22"/>
        </w:rPr>
        <w:t>o</w:t>
      </w:r>
      <w:r w:rsidR="0013085F" w:rsidRPr="00FB05F5">
        <w:rPr>
          <w:rFonts w:ascii="Times New Roman" w:hAnsi="Times New Roman"/>
          <w:sz w:val="22"/>
          <w:szCs w:val="22"/>
        </w:rPr>
        <w:t>rder.</w:t>
      </w:r>
    </w:p>
    <w:p w14:paraId="33269E90" w14:textId="77777777" w:rsidR="000A6A34" w:rsidRDefault="000A6A34" w:rsidP="000A6A34">
      <w:pPr>
        <w:pStyle w:val="ListParagraph"/>
        <w:rPr>
          <w:rFonts w:ascii="Times New Roman" w:hAnsi="Times New Roman"/>
          <w:sz w:val="22"/>
          <w:szCs w:val="22"/>
        </w:rPr>
      </w:pPr>
    </w:p>
    <w:p w14:paraId="6B9DC7F0" w14:textId="77777777" w:rsidR="000A6A34" w:rsidRDefault="000A6A34" w:rsidP="000A6A34">
      <w:pPr>
        <w:numPr>
          <w:ilvl w:val="0"/>
          <w:numId w:val="14"/>
        </w:numPr>
        <w:tabs>
          <w:tab w:val="clear" w:pos="2490"/>
          <w:tab w:val="left" w:pos="1080"/>
        </w:tabs>
        <w:ind w:left="1080" w:hanging="360"/>
        <w:jc w:val="both"/>
        <w:rPr>
          <w:rFonts w:ascii="Times New Roman" w:hAnsi="Times New Roman"/>
          <w:sz w:val="22"/>
          <w:szCs w:val="22"/>
        </w:rPr>
      </w:pPr>
      <w:r>
        <w:rPr>
          <w:rFonts w:ascii="Times New Roman" w:hAnsi="Times New Roman"/>
          <w:sz w:val="22"/>
          <w:szCs w:val="22"/>
        </w:rPr>
        <w:t xml:space="preserve">This Order will expire </w:t>
      </w:r>
      <w:r w:rsidR="00EF735E">
        <w:rPr>
          <w:rFonts w:ascii="Times New Roman" w:hAnsi="Times New Roman"/>
          <w:sz w:val="22"/>
          <w:szCs w:val="22"/>
        </w:rPr>
        <w:t xml:space="preserve">one hundred eighty </w:t>
      </w:r>
      <w:r>
        <w:rPr>
          <w:rFonts w:ascii="Times New Roman" w:hAnsi="Times New Roman"/>
          <w:sz w:val="22"/>
          <w:szCs w:val="22"/>
        </w:rPr>
        <w:t>(180) days from entry</w:t>
      </w:r>
      <w:r w:rsidR="005D0E32">
        <w:rPr>
          <w:rFonts w:ascii="Times New Roman" w:hAnsi="Times New Roman"/>
          <w:sz w:val="22"/>
          <w:szCs w:val="22"/>
        </w:rPr>
        <w:t xml:space="preserve"> unless extended</w:t>
      </w:r>
      <w:r>
        <w:rPr>
          <w:rFonts w:ascii="Times New Roman" w:hAnsi="Times New Roman"/>
          <w:sz w:val="22"/>
          <w:szCs w:val="22"/>
        </w:rPr>
        <w:t>.  Upon expiration of this Order</w:t>
      </w:r>
      <w:r w:rsidR="007E4869">
        <w:rPr>
          <w:rFonts w:ascii="Times New Roman" w:hAnsi="Times New Roman"/>
          <w:sz w:val="22"/>
          <w:szCs w:val="22"/>
        </w:rPr>
        <w:t>,</w:t>
      </w:r>
      <w:r>
        <w:rPr>
          <w:rFonts w:ascii="Times New Roman" w:hAnsi="Times New Roman"/>
          <w:sz w:val="22"/>
          <w:szCs w:val="22"/>
        </w:rPr>
        <w:t xml:space="preserve"> payments to Creditor will resume pursuant to the</w:t>
      </w:r>
      <w:r w:rsidR="005D0E32">
        <w:rPr>
          <w:rFonts w:ascii="Times New Roman" w:hAnsi="Times New Roman"/>
          <w:sz w:val="22"/>
          <w:szCs w:val="22"/>
        </w:rPr>
        <w:t xml:space="preserve"> filed claim and the terms of the </w:t>
      </w:r>
      <w:r>
        <w:rPr>
          <w:rFonts w:ascii="Times New Roman" w:hAnsi="Times New Roman"/>
          <w:sz w:val="22"/>
          <w:szCs w:val="22"/>
        </w:rPr>
        <w:t xml:space="preserve">confirmed </w:t>
      </w:r>
      <w:r w:rsidR="005D0E32">
        <w:rPr>
          <w:rFonts w:ascii="Times New Roman" w:hAnsi="Times New Roman"/>
          <w:sz w:val="22"/>
          <w:szCs w:val="22"/>
        </w:rPr>
        <w:t>p</w:t>
      </w:r>
      <w:r>
        <w:rPr>
          <w:rFonts w:ascii="Times New Roman" w:hAnsi="Times New Roman"/>
          <w:sz w:val="22"/>
          <w:szCs w:val="22"/>
        </w:rPr>
        <w:t xml:space="preserve">lan. </w:t>
      </w:r>
    </w:p>
    <w:p w14:paraId="1F0C22EC" w14:textId="77777777" w:rsidR="008262EA" w:rsidRDefault="008262EA" w:rsidP="008262EA">
      <w:pPr>
        <w:tabs>
          <w:tab w:val="left" w:pos="1080"/>
        </w:tabs>
        <w:ind w:left="1080"/>
        <w:jc w:val="both"/>
        <w:rPr>
          <w:rFonts w:ascii="Times New Roman" w:hAnsi="Times New Roman"/>
          <w:sz w:val="22"/>
          <w:szCs w:val="22"/>
        </w:rPr>
      </w:pPr>
    </w:p>
    <w:p w14:paraId="2FA47E65" w14:textId="77777777" w:rsidR="00FD3DBA" w:rsidRDefault="00FD3DBA" w:rsidP="00FB05F5">
      <w:pPr>
        <w:pStyle w:val="ListParagraph"/>
        <w:numPr>
          <w:ilvl w:val="0"/>
          <w:numId w:val="14"/>
        </w:numPr>
        <w:tabs>
          <w:tab w:val="clear" w:pos="2490"/>
          <w:tab w:val="num" w:pos="1080"/>
        </w:tabs>
        <w:ind w:left="1080" w:hanging="360"/>
        <w:rPr>
          <w:rFonts w:ascii="Times New Roman" w:hAnsi="Times New Roman"/>
          <w:sz w:val="22"/>
          <w:szCs w:val="22"/>
        </w:rPr>
      </w:pPr>
      <w:r>
        <w:rPr>
          <w:rFonts w:ascii="Times New Roman" w:hAnsi="Times New Roman"/>
          <w:sz w:val="22"/>
          <w:szCs w:val="22"/>
        </w:rPr>
        <w:t>The attorney for movant shall serve this Order on the Required Parties, as that term is defined in the Loan Modification Management Program Procedures, within two (2) business days of entry.</w:t>
      </w:r>
    </w:p>
    <w:p w14:paraId="5491A72E" w14:textId="77777777" w:rsidR="00FD3DBA" w:rsidRPr="00FB05F5" w:rsidRDefault="00FD3DBA" w:rsidP="00FB05F5">
      <w:pPr>
        <w:pStyle w:val="ListParagraph"/>
        <w:rPr>
          <w:rFonts w:ascii="Times New Roman" w:hAnsi="Times New Roman"/>
          <w:sz w:val="22"/>
          <w:szCs w:val="22"/>
        </w:rPr>
      </w:pPr>
    </w:p>
    <w:p w14:paraId="72C77C47" w14:textId="77777777" w:rsidR="00D948F6" w:rsidRDefault="00D948F6" w:rsidP="00D948F6">
      <w:pPr>
        <w:tabs>
          <w:tab w:val="left" w:pos="1080"/>
        </w:tabs>
        <w:jc w:val="center"/>
        <w:rPr>
          <w:rFonts w:ascii="Times New Roman" w:hAnsi="Times New Roman"/>
          <w:sz w:val="22"/>
          <w:szCs w:val="22"/>
        </w:rPr>
      </w:pPr>
      <w:r w:rsidRPr="00FB05F5">
        <w:rPr>
          <w:rFonts w:ascii="Times New Roman" w:hAnsi="Times New Roman"/>
          <w:sz w:val="22"/>
          <w:szCs w:val="22"/>
        </w:rPr>
        <w:t>END OF DOCUMENT</w:t>
      </w:r>
    </w:p>
    <w:p w14:paraId="69F7B790" w14:textId="77777777" w:rsidR="00A32164" w:rsidRDefault="00A32164" w:rsidP="00D948F6">
      <w:pPr>
        <w:tabs>
          <w:tab w:val="left" w:pos="1080"/>
        </w:tabs>
        <w:jc w:val="center"/>
        <w:rPr>
          <w:rFonts w:ascii="Times New Roman" w:hAnsi="Times New Roman"/>
          <w:sz w:val="22"/>
          <w:szCs w:val="22"/>
        </w:rPr>
      </w:pPr>
    </w:p>
    <w:p w14:paraId="5F49EE3F" w14:textId="77777777" w:rsidR="00A32164" w:rsidRDefault="00A32164" w:rsidP="00D948F6">
      <w:pPr>
        <w:tabs>
          <w:tab w:val="left" w:pos="1080"/>
        </w:tabs>
        <w:jc w:val="center"/>
        <w:rPr>
          <w:rFonts w:ascii="Times New Roman" w:hAnsi="Times New Roman"/>
          <w:sz w:val="22"/>
          <w:szCs w:val="22"/>
        </w:rPr>
      </w:pPr>
    </w:p>
    <w:p w14:paraId="3245C60C" w14:textId="77777777" w:rsidR="00CE0784" w:rsidRDefault="00CE0784" w:rsidP="00D948F6">
      <w:pPr>
        <w:tabs>
          <w:tab w:val="left" w:pos="1080"/>
        </w:tabs>
        <w:jc w:val="center"/>
        <w:rPr>
          <w:rFonts w:ascii="Times New Roman" w:hAnsi="Times New Roman"/>
          <w:sz w:val="22"/>
          <w:szCs w:val="22"/>
        </w:rPr>
      </w:pPr>
    </w:p>
    <w:p w14:paraId="39CB8810" w14:textId="77777777" w:rsidR="00CE0784" w:rsidRDefault="00CE0784" w:rsidP="00D948F6">
      <w:pPr>
        <w:tabs>
          <w:tab w:val="left" w:pos="1080"/>
        </w:tabs>
        <w:jc w:val="center"/>
        <w:rPr>
          <w:rFonts w:ascii="Times New Roman" w:hAnsi="Times New Roman"/>
          <w:sz w:val="22"/>
          <w:szCs w:val="22"/>
        </w:rPr>
      </w:pPr>
    </w:p>
    <w:p w14:paraId="502F8F26" w14:textId="77777777" w:rsidR="00CE0784" w:rsidRPr="00FB05F5" w:rsidRDefault="00CE0784" w:rsidP="00D948F6">
      <w:pPr>
        <w:tabs>
          <w:tab w:val="left" w:pos="1080"/>
        </w:tabs>
        <w:jc w:val="center"/>
        <w:rPr>
          <w:rFonts w:ascii="Times New Roman" w:hAnsi="Times New Roman"/>
          <w:sz w:val="22"/>
          <w:szCs w:val="22"/>
        </w:rPr>
      </w:pPr>
    </w:p>
    <w:p w14:paraId="4B938DA1" w14:textId="77777777" w:rsidR="00A36F02" w:rsidRPr="00FB05F5" w:rsidRDefault="00A36F02" w:rsidP="00FD3DBA">
      <w:pPr>
        <w:tabs>
          <w:tab w:val="left" w:pos="1080"/>
        </w:tabs>
        <w:rPr>
          <w:rFonts w:ascii="Times New Roman" w:hAnsi="Times New Roman"/>
          <w:sz w:val="22"/>
          <w:szCs w:val="22"/>
        </w:rPr>
      </w:pPr>
    </w:p>
    <w:p w14:paraId="76AD37BF" w14:textId="77777777" w:rsidR="00F735E3" w:rsidRPr="00FB05F5" w:rsidRDefault="00F735E3" w:rsidP="00CE0784">
      <w:pPr>
        <w:tabs>
          <w:tab w:val="left" w:pos="1080"/>
        </w:tabs>
        <w:rPr>
          <w:rFonts w:ascii="Times New Roman" w:hAnsi="Times New Roman"/>
          <w:sz w:val="22"/>
          <w:szCs w:val="22"/>
        </w:rPr>
      </w:pPr>
    </w:p>
    <w:sectPr w:rsidR="00F735E3" w:rsidRPr="00FB05F5" w:rsidSect="008F7406">
      <w:endnotePr>
        <w:numFmt w:val="decimal"/>
      </w:endnotePr>
      <w:type w:val="continuous"/>
      <w:pgSz w:w="12240" w:h="15840" w:code="1"/>
      <w:pgMar w:top="1440" w:right="1440" w:bottom="720" w:left="1440" w:header="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850FE" w14:textId="77777777" w:rsidR="002F5028" w:rsidRDefault="002F5028" w:rsidP="00C9289E">
      <w:r>
        <w:separator/>
      </w:r>
    </w:p>
  </w:endnote>
  <w:endnote w:type="continuationSeparator" w:id="0">
    <w:p w14:paraId="1AFBB287" w14:textId="77777777" w:rsidR="002F5028" w:rsidRDefault="002F5028" w:rsidP="00C9289E">
      <w:r>
        <w:continuationSeparator/>
      </w:r>
    </w:p>
  </w:endnote>
  <w:endnote w:type="continuationNotice" w:id="1">
    <w:p w14:paraId="2A0F3102" w14:textId="77777777" w:rsidR="002F5028" w:rsidRDefault="002F5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68F64" w14:textId="77777777" w:rsidR="002F5028" w:rsidRDefault="002F5028" w:rsidP="00C9289E">
      <w:r>
        <w:separator/>
      </w:r>
    </w:p>
  </w:footnote>
  <w:footnote w:type="continuationSeparator" w:id="0">
    <w:p w14:paraId="11049821" w14:textId="77777777" w:rsidR="002F5028" w:rsidRDefault="002F5028" w:rsidP="00C9289E">
      <w:r>
        <w:continuationSeparator/>
      </w:r>
    </w:p>
  </w:footnote>
  <w:footnote w:type="continuationNotice" w:id="1">
    <w:p w14:paraId="3B11EAC9" w14:textId="77777777" w:rsidR="002F5028" w:rsidRDefault="002F50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D63"/>
    <w:multiLevelType w:val="hybridMultilevel"/>
    <w:tmpl w:val="38487EE4"/>
    <w:lvl w:ilvl="0" w:tplc="274AC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3D606F"/>
    <w:multiLevelType w:val="hybridMultilevel"/>
    <w:tmpl w:val="1084D344"/>
    <w:lvl w:ilvl="0" w:tplc="185266BE">
      <w:start w:val="1"/>
      <w:numFmt w:val="decimal"/>
      <w:lvlText w:val="%1."/>
      <w:lvlJc w:val="left"/>
      <w:pPr>
        <w:tabs>
          <w:tab w:val="num" w:pos="1785"/>
        </w:tabs>
        <w:ind w:left="1785" w:hanging="10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3FA1224"/>
    <w:multiLevelType w:val="hybridMultilevel"/>
    <w:tmpl w:val="074A0DA0"/>
    <w:lvl w:ilvl="0" w:tplc="6C461F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6562082"/>
    <w:multiLevelType w:val="hybridMultilevel"/>
    <w:tmpl w:val="6D3C15A6"/>
    <w:lvl w:ilvl="0" w:tplc="E86AD0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8A111EE"/>
    <w:multiLevelType w:val="hybridMultilevel"/>
    <w:tmpl w:val="5016DED8"/>
    <w:lvl w:ilvl="0" w:tplc="680CF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8F48A4"/>
    <w:multiLevelType w:val="hybridMultilevel"/>
    <w:tmpl w:val="10B0813C"/>
    <w:lvl w:ilvl="0" w:tplc="7FEAC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3C295E"/>
    <w:multiLevelType w:val="hybridMultilevel"/>
    <w:tmpl w:val="FE50F9B0"/>
    <w:lvl w:ilvl="0" w:tplc="DAB60458">
      <w:start w:val="1"/>
      <w:numFmt w:val="decimal"/>
      <w:lvlText w:val="%1."/>
      <w:lvlJc w:val="left"/>
      <w:pPr>
        <w:tabs>
          <w:tab w:val="num" w:pos="2490"/>
        </w:tabs>
        <w:ind w:left="2490" w:hanging="105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D492778"/>
    <w:multiLevelType w:val="hybridMultilevel"/>
    <w:tmpl w:val="A3DE24F2"/>
    <w:lvl w:ilvl="0" w:tplc="A37C4880">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D2B0E56"/>
    <w:multiLevelType w:val="hybridMultilevel"/>
    <w:tmpl w:val="7D0A4F90"/>
    <w:lvl w:ilvl="0" w:tplc="E86AD0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61E6E02"/>
    <w:multiLevelType w:val="hybridMultilevel"/>
    <w:tmpl w:val="B9CEC1F6"/>
    <w:lvl w:ilvl="0" w:tplc="A66E42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DD016D3"/>
    <w:multiLevelType w:val="hybridMultilevel"/>
    <w:tmpl w:val="99E8FD1A"/>
    <w:lvl w:ilvl="0" w:tplc="EE2ED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EB14CE"/>
    <w:multiLevelType w:val="hybridMultilevel"/>
    <w:tmpl w:val="562EA206"/>
    <w:lvl w:ilvl="0" w:tplc="D9CE642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2CE6581"/>
    <w:multiLevelType w:val="hybridMultilevel"/>
    <w:tmpl w:val="BA70E3EA"/>
    <w:lvl w:ilvl="0" w:tplc="E86AD0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6A5526B"/>
    <w:multiLevelType w:val="hybridMultilevel"/>
    <w:tmpl w:val="EB84F042"/>
    <w:lvl w:ilvl="0" w:tplc="E86AD0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B284794"/>
    <w:multiLevelType w:val="hybridMultilevel"/>
    <w:tmpl w:val="4DA4FA50"/>
    <w:lvl w:ilvl="0" w:tplc="E86AD0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6D55054"/>
    <w:multiLevelType w:val="hybridMultilevel"/>
    <w:tmpl w:val="048A6800"/>
    <w:lvl w:ilvl="0" w:tplc="164A5DC6">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7AF672E"/>
    <w:multiLevelType w:val="hybridMultilevel"/>
    <w:tmpl w:val="1A5A300E"/>
    <w:lvl w:ilvl="0" w:tplc="BE6A8BAE">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7E0597C"/>
    <w:multiLevelType w:val="hybridMultilevel"/>
    <w:tmpl w:val="CC3A478E"/>
    <w:lvl w:ilvl="0" w:tplc="EC784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C03162"/>
    <w:multiLevelType w:val="hybridMultilevel"/>
    <w:tmpl w:val="F2347AA6"/>
    <w:lvl w:ilvl="0" w:tplc="CF66326E">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03329FB"/>
    <w:multiLevelType w:val="hybridMultilevel"/>
    <w:tmpl w:val="913AF160"/>
    <w:lvl w:ilvl="0" w:tplc="41FCC8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DD3794"/>
    <w:multiLevelType w:val="hybridMultilevel"/>
    <w:tmpl w:val="FFA04F00"/>
    <w:lvl w:ilvl="0" w:tplc="6896E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276F64"/>
    <w:multiLevelType w:val="hybridMultilevel"/>
    <w:tmpl w:val="1AB6340A"/>
    <w:lvl w:ilvl="0" w:tplc="62E66E76">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8"/>
  </w:num>
  <w:num w:numId="2">
    <w:abstractNumId w:val="2"/>
  </w:num>
  <w:num w:numId="3">
    <w:abstractNumId w:val="11"/>
  </w:num>
  <w:num w:numId="4">
    <w:abstractNumId w:val="12"/>
  </w:num>
  <w:num w:numId="5">
    <w:abstractNumId w:val="3"/>
  </w:num>
  <w:num w:numId="6">
    <w:abstractNumId w:val="15"/>
  </w:num>
  <w:num w:numId="7">
    <w:abstractNumId w:val="16"/>
  </w:num>
  <w:num w:numId="8">
    <w:abstractNumId w:val="21"/>
  </w:num>
  <w:num w:numId="9">
    <w:abstractNumId w:val="7"/>
  </w:num>
  <w:num w:numId="10">
    <w:abstractNumId w:val="8"/>
  </w:num>
  <w:num w:numId="11">
    <w:abstractNumId w:val="14"/>
  </w:num>
  <w:num w:numId="12">
    <w:abstractNumId w:val="1"/>
  </w:num>
  <w:num w:numId="13">
    <w:abstractNumId w:val="13"/>
  </w:num>
  <w:num w:numId="14">
    <w:abstractNumId w:val="6"/>
  </w:num>
  <w:num w:numId="15">
    <w:abstractNumId w:val="17"/>
  </w:num>
  <w:num w:numId="16">
    <w:abstractNumId w:val="20"/>
  </w:num>
  <w:num w:numId="17">
    <w:abstractNumId w:val="0"/>
  </w:num>
  <w:num w:numId="18">
    <w:abstractNumId w:val="4"/>
  </w:num>
  <w:num w:numId="19">
    <w:abstractNumId w:val="19"/>
  </w:num>
  <w:num w:numId="20">
    <w:abstractNumId w:val="5"/>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ulTrailSpace/>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A1"/>
    <w:rsid w:val="00001EAD"/>
    <w:rsid w:val="00003483"/>
    <w:rsid w:val="00004B5E"/>
    <w:rsid w:val="000054C7"/>
    <w:rsid w:val="00013559"/>
    <w:rsid w:val="000264D3"/>
    <w:rsid w:val="00031827"/>
    <w:rsid w:val="00046691"/>
    <w:rsid w:val="000501E0"/>
    <w:rsid w:val="00056A2C"/>
    <w:rsid w:val="000607A0"/>
    <w:rsid w:val="0006336D"/>
    <w:rsid w:val="00065A5A"/>
    <w:rsid w:val="00065C9E"/>
    <w:rsid w:val="00077082"/>
    <w:rsid w:val="00080FED"/>
    <w:rsid w:val="00081CF7"/>
    <w:rsid w:val="000834A5"/>
    <w:rsid w:val="00096A4C"/>
    <w:rsid w:val="00096A6C"/>
    <w:rsid w:val="000A5F31"/>
    <w:rsid w:val="000A6A34"/>
    <w:rsid w:val="000A70D8"/>
    <w:rsid w:val="000B0034"/>
    <w:rsid w:val="000B1595"/>
    <w:rsid w:val="000B3630"/>
    <w:rsid w:val="000C705E"/>
    <w:rsid w:val="000D4654"/>
    <w:rsid w:val="000D6362"/>
    <w:rsid w:val="000E6E5C"/>
    <w:rsid w:val="000F318C"/>
    <w:rsid w:val="000F3383"/>
    <w:rsid w:val="00104E30"/>
    <w:rsid w:val="00106326"/>
    <w:rsid w:val="00114D0A"/>
    <w:rsid w:val="00116471"/>
    <w:rsid w:val="00122D7B"/>
    <w:rsid w:val="00124BF1"/>
    <w:rsid w:val="0013085F"/>
    <w:rsid w:val="00130C5E"/>
    <w:rsid w:val="00134181"/>
    <w:rsid w:val="00136FDC"/>
    <w:rsid w:val="0014382A"/>
    <w:rsid w:val="00143F11"/>
    <w:rsid w:val="001507E7"/>
    <w:rsid w:val="001510DB"/>
    <w:rsid w:val="00154A0E"/>
    <w:rsid w:val="001644D7"/>
    <w:rsid w:val="00175EA4"/>
    <w:rsid w:val="00181483"/>
    <w:rsid w:val="0018356B"/>
    <w:rsid w:val="00184E06"/>
    <w:rsid w:val="00186005"/>
    <w:rsid w:val="00190617"/>
    <w:rsid w:val="001925D5"/>
    <w:rsid w:val="00192B7A"/>
    <w:rsid w:val="00194DCF"/>
    <w:rsid w:val="00195D99"/>
    <w:rsid w:val="001B044C"/>
    <w:rsid w:val="001B1123"/>
    <w:rsid w:val="001B115E"/>
    <w:rsid w:val="001B4442"/>
    <w:rsid w:val="001D107C"/>
    <w:rsid w:val="001D3D01"/>
    <w:rsid w:val="001D415C"/>
    <w:rsid w:val="001D6DF0"/>
    <w:rsid w:val="001E152A"/>
    <w:rsid w:val="001E3AB4"/>
    <w:rsid w:val="001E77A1"/>
    <w:rsid w:val="001F2274"/>
    <w:rsid w:val="001F5591"/>
    <w:rsid w:val="001F6F86"/>
    <w:rsid w:val="001F781E"/>
    <w:rsid w:val="002045A1"/>
    <w:rsid w:val="0020557C"/>
    <w:rsid w:val="002134F6"/>
    <w:rsid w:val="002146B4"/>
    <w:rsid w:val="00214B91"/>
    <w:rsid w:val="002166CF"/>
    <w:rsid w:val="00216E4F"/>
    <w:rsid w:val="00217027"/>
    <w:rsid w:val="00222134"/>
    <w:rsid w:val="002242E4"/>
    <w:rsid w:val="002252EE"/>
    <w:rsid w:val="00225F39"/>
    <w:rsid w:val="00226621"/>
    <w:rsid w:val="002273FB"/>
    <w:rsid w:val="00231D45"/>
    <w:rsid w:val="00234CB6"/>
    <w:rsid w:val="00241293"/>
    <w:rsid w:val="00241D9E"/>
    <w:rsid w:val="00245B03"/>
    <w:rsid w:val="002540F1"/>
    <w:rsid w:val="00270C3A"/>
    <w:rsid w:val="00277EAA"/>
    <w:rsid w:val="00277FA7"/>
    <w:rsid w:val="00290746"/>
    <w:rsid w:val="002A2983"/>
    <w:rsid w:val="002B1661"/>
    <w:rsid w:val="002B4596"/>
    <w:rsid w:val="002B4861"/>
    <w:rsid w:val="002B5074"/>
    <w:rsid w:val="002C27F1"/>
    <w:rsid w:val="002D4E4A"/>
    <w:rsid w:val="002D5270"/>
    <w:rsid w:val="002D6A52"/>
    <w:rsid w:val="002D7D75"/>
    <w:rsid w:val="002E1312"/>
    <w:rsid w:val="002E56D8"/>
    <w:rsid w:val="002E5D51"/>
    <w:rsid w:val="002E6475"/>
    <w:rsid w:val="002E667A"/>
    <w:rsid w:val="002F2BC4"/>
    <w:rsid w:val="002F3F1E"/>
    <w:rsid w:val="002F5028"/>
    <w:rsid w:val="00300E9D"/>
    <w:rsid w:val="0030227D"/>
    <w:rsid w:val="00303891"/>
    <w:rsid w:val="003042D6"/>
    <w:rsid w:val="00305F60"/>
    <w:rsid w:val="0030720F"/>
    <w:rsid w:val="00313407"/>
    <w:rsid w:val="00316BC3"/>
    <w:rsid w:val="003173E0"/>
    <w:rsid w:val="0032575A"/>
    <w:rsid w:val="00326128"/>
    <w:rsid w:val="00330C41"/>
    <w:rsid w:val="00332723"/>
    <w:rsid w:val="00335C27"/>
    <w:rsid w:val="0034437A"/>
    <w:rsid w:val="00344456"/>
    <w:rsid w:val="00352C18"/>
    <w:rsid w:val="003532DC"/>
    <w:rsid w:val="00353A74"/>
    <w:rsid w:val="00360252"/>
    <w:rsid w:val="00361954"/>
    <w:rsid w:val="003631C3"/>
    <w:rsid w:val="003659D7"/>
    <w:rsid w:val="00366760"/>
    <w:rsid w:val="003671D1"/>
    <w:rsid w:val="00370328"/>
    <w:rsid w:val="00370C23"/>
    <w:rsid w:val="00370E34"/>
    <w:rsid w:val="0038641C"/>
    <w:rsid w:val="00391C23"/>
    <w:rsid w:val="003921CA"/>
    <w:rsid w:val="003A015A"/>
    <w:rsid w:val="003A4AC5"/>
    <w:rsid w:val="003A7D87"/>
    <w:rsid w:val="003B158C"/>
    <w:rsid w:val="003B3F4B"/>
    <w:rsid w:val="003B589E"/>
    <w:rsid w:val="003B5C7F"/>
    <w:rsid w:val="003C3E7C"/>
    <w:rsid w:val="003C4F9E"/>
    <w:rsid w:val="003D1FED"/>
    <w:rsid w:val="003D7F21"/>
    <w:rsid w:val="003E0DAA"/>
    <w:rsid w:val="003E1B8D"/>
    <w:rsid w:val="003E5EEE"/>
    <w:rsid w:val="003E7A03"/>
    <w:rsid w:val="003F358B"/>
    <w:rsid w:val="003F3A7D"/>
    <w:rsid w:val="003F3B10"/>
    <w:rsid w:val="003F6BEE"/>
    <w:rsid w:val="003F79DB"/>
    <w:rsid w:val="0040097A"/>
    <w:rsid w:val="00401CBE"/>
    <w:rsid w:val="004060FD"/>
    <w:rsid w:val="004155E3"/>
    <w:rsid w:val="00415EE2"/>
    <w:rsid w:val="00421F42"/>
    <w:rsid w:val="00422132"/>
    <w:rsid w:val="00423218"/>
    <w:rsid w:val="0042375B"/>
    <w:rsid w:val="00431CE4"/>
    <w:rsid w:val="00432ACB"/>
    <w:rsid w:val="00432B0B"/>
    <w:rsid w:val="0043316B"/>
    <w:rsid w:val="00433CB3"/>
    <w:rsid w:val="004354D4"/>
    <w:rsid w:val="00435C31"/>
    <w:rsid w:val="00440711"/>
    <w:rsid w:val="00442220"/>
    <w:rsid w:val="00445FBD"/>
    <w:rsid w:val="00450BFE"/>
    <w:rsid w:val="00455D1F"/>
    <w:rsid w:val="00461849"/>
    <w:rsid w:val="004668C2"/>
    <w:rsid w:val="004721C0"/>
    <w:rsid w:val="00472C26"/>
    <w:rsid w:val="00473DD4"/>
    <w:rsid w:val="004748BE"/>
    <w:rsid w:val="00476368"/>
    <w:rsid w:val="00476EB0"/>
    <w:rsid w:val="00477DEB"/>
    <w:rsid w:val="00484C30"/>
    <w:rsid w:val="00486B77"/>
    <w:rsid w:val="004911DC"/>
    <w:rsid w:val="00493F63"/>
    <w:rsid w:val="0049616C"/>
    <w:rsid w:val="004A310B"/>
    <w:rsid w:val="004A41D1"/>
    <w:rsid w:val="004A68F4"/>
    <w:rsid w:val="004B1432"/>
    <w:rsid w:val="004B50CA"/>
    <w:rsid w:val="004B5376"/>
    <w:rsid w:val="004B6ADD"/>
    <w:rsid w:val="004C0C43"/>
    <w:rsid w:val="004C1F6E"/>
    <w:rsid w:val="004C5C45"/>
    <w:rsid w:val="004C77FC"/>
    <w:rsid w:val="004D04AB"/>
    <w:rsid w:val="004D09D5"/>
    <w:rsid w:val="004D232C"/>
    <w:rsid w:val="004D2743"/>
    <w:rsid w:val="004E5D71"/>
    <w:rsid w:val="004F1B61"/>
    <w:rsid w:val="004F5851"/>
    <w:rsid w:val="004F6929"/>
    <w:rsid w:val="0051207E"/>
    <w:rsid w:val="0051454B"/>
    <w:rsid w:val="00517977"/>
    <w:rsid w:val="00522803"/>
    <w:rsid w:val="00532A87"/>
    <w:rsid w:val="00532BBB"/>
    <w:rsid w:val="00533EDB"/>
    <w:rsid w:val="00536496"/>
    <w:rsid w:val="00537C50"/>
    <w:rsid w:val="00537F73"/>
    <w:rsid w:val="00541C5C"/>
    <w:rsid w:val="00543459"/>
    <w:rsid w:val="00543AEC"/>
    <w:rsid w:val="005440AA"/>
    <w:rsid w:val="005602D1"/>
    <w:rsid w:val="005650B7"/>
    <w:rsid w:val="005653E4"/>
    <w:rsid w:val="00565AC6"/>
    <w:rsid w:val="005678A4"/>
    <w:rsid w:val="005703DB"/>
    <w:rsid w:val="00571F0D"/>
    <w:rsid w:val="0057661F"/>
    <w:rsid w:val="00580A8C"/>
    <w:rsid w:val="00582334"/>
    <w:rsid w:val="0058663D"/>
    <w:rsid w:val="005A7CC4"/>
    <w:rsid w:val="005C0479"/>
    <w:rsid w:val="005C31B0"/>
    <w:rsid w:val="005C35E4"/>
    <w:rsid w:val="005C5410"/>
    <w:rsid w:val="005D0E32"/>
    <w:rsid w:val="005D14C3"/>
    <w:rsid w:val="005D2EA7"/>
    <w:rsid w:val="005D6282"/>
    <w:rsid w:val="005D6F0D"/>
    <w:rsid w:val="005E4772"/>
    <w:rsid w:val="005F1817"/>
    <w:rsid w:val="005F5A7F"/>
    <w:rsid w:val="00601153"/>
    <w:rsid w:val="00601726"/>
    <w:rsid w:val="00604358"/>
    <w:rsid w:val="006112BF"/>
    <w:rsid w:val="00611ED3"/>
    <w:rsid w:val="00614921"/>
    <w:rsid w:val="00623FFF"/>
    <w:rsid w:val="006337AB"/>
    <w:rsid w:val="00633B86"/>
    <w:rsid w:val="006453B9"/>
    <w:rsid w:val="0065339F"/>
    <w:rsid w:val="00655CE6"/>
    <w:rsid w:val="00656CB9"/>
    <w:rsid w:val="00660321"/>
    <w:rsid w:val="00661CCB"/>
    <w:rsid w:val="006632F7"/>
    <w:rsid w:val="00664074"/>
    <w:rsid w:val="00664F1E"/>
    <w:rsid w:val="00665B8B"/>
    <w:rsid w:val="00673716"/>
    <w:rsid w:val="00673AF9"/>
    <w:rsid w:val="006752AD"/>
    <w:rsid w:val="006805A7"/>
    <w:rsid w:val="00681660"/>
    <w:rsid w:val="00681D92"/>
    <w:rsid w:val="00692E2A"/>
    <w:rsid w:val="00693896"/>
    <w:rsid w:val="00693E59"/>
    <w:rsid w:val="006941C7"/>
    <w:rsid w:val="006A147A"/>
    <w:rsid w:val="006A18D4"/>
    <w:rsid w:val="006A1D1F"/>
    <w:rsid w:val="006A2B2E"/>
    <w:rsid w:val="006A5FFE"/>
    <w:rsid w:val="006B1358"/>
    <w:rsid w:val="006B39AC"/>
    <w:rsid w:val="006B4575"/>
    <w:rsid w:val="006C0155"/>
    <w:rsid w:val="006C0A49"/>
    <w:rsid w:val="006C5D47"/>
    <w:rsid w:val="006D0D9A"/>
    <w:rsid w:val="006D181E"/>
    <w:rsid w:val="006E1410"/>
    <w:rsid w:val="006E4AD4"/>
    <w:rsid w:val="006E5CCC"/>
    <w:rsid w:val="006F121A"/>
    <w:rsid w:val="006F16C4"/>
    <w:rsid w:val="006F4ED7"/>
    <w:rsid w:val="006F54AA"/>
    <w:rsid w:val="006F7B35"/>
    <w:rsid w:val="006F7E29"/>
    <w:rsid w:val="00702354"/>
    <w:rsid w:val="0070499C"/>
    <w:rsid w:val="00705459"/>
    <w:rsid w:val="00712DEA"/>
    <w:rsid w:val="00722BA0"/>
    <w:rsid w:val="007253BB"/>
    <w:rsid w:val="00730790"/>
    <w:rsid w:val="00733F54"/>
    <w:rsid w:val="00736DE5"/>
    <w:rsid w:val="00742AC5"/>
    <w:rsid w:val="00746639"/>
    <w:rsid w:val="00746F2E"/>
    <w:rsid w:val="007470B5"/>
    <w:rsid w:val="007474D8"/>
    <w:rsid w:val="00747505"/>
    <w:rsid w:val="00751056"/>
    <w:rsid w:val="0075146E"/>
    <w:rsid w:val="007529B2"/>
    <w:rsid w:val="00753205"/>
    <w:rsid w:val="007607BA"/>
    <w:rsid w:val="0076119A"/>
    <w:rsid w:val="00761332"/>
    <w:rsid w:val="00767C5C"/>
    <w:rsid w:val="00775463"/>
    <w:rsid w:val="00777104"/>
    <w:rsid w:val="007803C0"/>
    <w:rsid w:val="00792862"/>
    <w:rsid w:val="00792D7A"/>
    <w:rsid w:val="0079347A"/>
    <w:rsid w:val="007938D3"/>
    <w:rsid w:val="007954AF"/>
    <w:rsid w:val="007A02DA"/>
    <w:rsid w:val="007A67C0"/>
    <w:rsid w:val="007A694A"/>
    <w:rsid w:val="007B1122"/>
    <w:rsid w:val="007B1982"/>
    <w:rsid w:val="007B275B"/>
    <w:rsid w:val="007B2B42"/>
    <w:rsid w:val="007B3624"/>
    <w:rsid w:val="007B55E9"/>
    <w:rsid w:val="007C3228"/>
    <w:rsid w:val="007C5175"/>
    <w:rsid w:val="007D1FD6"/>
    <w:rsid w:val="007D5DDC"/>
    <w:rsid w:val="007E0C17"/>
    <w:rsid w:val="007E2B5C"/>
    <w:rsid w:val="007E4869"/>
    <w:rsid w:val="007F7AFC"/>
    <w:rsid w:val="00802001"/>
    <w:rsid w:val="00805140"/>
    <w:rsid w:val="00805B59"/>
    <w:rsid w:val="008062B5"/>
    <w:rsid w:val="0080798B"/>
    <w:rsid w:val="00810A83"/>
    <w:rsid w:val="00814FEB"/>
    <w:rsid w:val="0082084D"/>
    <w:rsid w:val="0082360F"/>
    <w:rsid w:val="0082378E"/>
    <w:rsid w:val="00824007"/>
    <w:rsid w:val="00824854"/>
    <w:rsid w:val="008262EA"/>
    <w:rsid w:val="008327F9"/>
    <w:rsid w:val="00833A2D"/>
    <w:rsid w:val="008344C3"/>
    <w:rsid w:val="008410CC"/>
    <w:rsid w:val="008429DD"/>
    <w:rsid w:val="00842EC8"/>
    <w:rsid w:val="008440E3"/>
    <w:rsid w:val="00844295"/>
    <w:rsid w:val="00844DB4"/>
    <w:rsid w:val="00845C2C"/>
    <w:rsid w:val="00852664"/>
    <w:rsid w:val="00854407"/>
    <w:rsid w:val="00857B93"/>
    <w:rsid w:val="0086521C"/>
    <w:rsid w:val="00866CC2"/>
    <w:rsid w:val="0087066C"/>
    <w:rsid w:val="00881B38"/>
    <w:rsid w:val="00886117"/>
    <w:rsid w:val="00887DB7"/>
    <w:rsid w:val="00893043"/>
    <w:rsid w:val="00894EBD"/>
    <w:rsid w:val="00896CF8"/>
    <w:rsid w:val="008A01E7"/>
    <w:rsid w:val="008B5394"/>
    <w:rsid w:val="008C02DF"/>
    <w:rsid w:val="008D421A"/>
    <w:rsid w:val="008D73EC"/>
    <w:rsid w:val="008E224B"/>
    <w:rsid w:val="008E268B"/>
    <w:rsid w:val="008F29FB"/>
    <w:rsid w:val="008F5D58"/>
    <w:rsid w:val="008F7406"/>
    <w:rsid w:val="00902778"/>
    <w:rsid w:val="00903B89"/>
    <w:rsid w:val="00905651"/>
    <w:rsid w:val="0090799B"/>
    <w:rsid w:val="00907BB8"/>
    <w:rsid w:val="009102E6"/>
    <w:rsid w:val="009108A0"/>
    <w:rsid w:val="00910AC3"/>
    <w:rsid w:val="00910F0D"/>
    <w:rsid w:val="00911860"/>
    <w:rsid w:val="00913F52"/>
    <w:rsid w:val="0091491D"/>
    <w:rsid w:val="00921E8A"/>
    <w:rsid w:val="00925322"/>
    <w:rsid w:val="0092571C"/>
    <w:rsid w:val="00925796"/>
    <w:rsid w:val="009313EA"/>
    <w:rsid w:val="0093359D"/>
    <w:rsid w:val="00936720"/>
    <w:rsid w:val="009432F2"/>
    <w:rsid w:val="00943B16"/>
    <w:rsid w:val="009449FD"/>
    <w:rsid w:val="00946998"/>
    <w:rsid w:val="0095578F"/>
    <w:rsid w:val="00956762"/>
    <w:rsid w:val="009601F8"/>
    <w:rsid w:val="009628AD"/>
    <w:rsid w:val="00963BF8"/>
    <w:rsid w:val="009652BE"/>
    <w:rsid w:val="009666EE"/>
    <w:rsid w:val="009670EB"/>
    <w:rsid w:val="00972B3E"/>
    <w:rsid w:val="009823B2"/>
    <w:rsid w:val="00983F33"/>
    <w:rsid w:val="00990FDB"/>
    <w:rsid w:val="00992590"/>
    <w:rsid w:val="009956C7"/>
    <w:rsid w:val="00995BE7"/>
    <w:rsid w:val="009969B5"/>
    <w:rsid w:val="009A2847"/>
    <w:rsid w:val="009B719A"/>
    <w:rsid w:val="009C7DCA"/>
    <w:rsid w:val="009D1A91"/>
    <w:rsid w:val="009D1D39"/>
    <w:rsid w:val="009D6DA8"/>
    <w:rsid w:val="009D7CFF"/>
    <w:rsid w:val="009E1969"/>
    <w:rsid w:val="009E6F37"/>
    <w:rsid w:val="009F23D9"/>
    <w:rsid w:val="00A017DB"/>
    <w:rsid w:val="00A11580"/>
    <w:rsid w:val="00A13C0D"/>
    <w:rsid w:val="00A14562"/>
    <w:rsid w:val="00A15801"/>
    <w:rsid w:val="00A1776B"/>
    <w:rsid w:val="00A21B35"/>
    <w:rsid w:val="00A2558F"/>
    <w:rsid w:val="00A25D9A"/>
    <w:rsid w:val="00A32164"/>
    <w:rsid w:val="00A327CE"/>
    <w:rsid w:val="00A32877"/>
    <w:rsid w:val="00A3306B"/>
    <w:rsid w:val="00A33346"/>
    <w:rsid w:val="00A357BB"/>
    <w:rsid w:val="00A36F02"/>
    <w:rsid w:val="00A45034"/>
    <w:rsid w:val="00A451DB"/>
    <w:rsid w:val="00A56376"/>
    <w:rsid w:val="00A56451"/>
    <w:rsid w:val="00A57D4B"/>
    <w:rsid w:val="00A57F58"/>
    <w:rsid w:val="00A6023E"/>
    <w:rsid w:val="00A635D2"/>
    <w:rsid w:val="00A82E62"/>
    <w:rsid w:val="00A82F11"/>
    <w:rsid w:val="00A866C7"/>
    <w:rsid w:val="00A95CBC"/>
    <w:rsid w:val="00AA066B"/>
    <w:rsid w:val="00AA6813"/>
    <w:rsid w:val="00AB456B"/>
    <w:rsid w:val="00AC034F"/>
    <w:rsid w:val="00AC4251"/>
    <w:rsid w:val="00AC58C6"/>
    <w:rsid w:val="00AD3AEF"/>
    <w:rsid w:val="00AD64E6"/>
    <w:rsid w:val="00AD706A"/>
    <w:rsid w:val="00AE1AD3"/>
    <w:rsid w:val="00AE37A9"/>
    <w:rsid w:val="00AE767E"/>
    <w:rsid w:val="00AF07AA"/>
    <w:rsid w:val="00B0070B"/>
    <w:rsid w:val="00B04CC0"/>
    <w:rsid w:val="00B05F5D"/>
    <w:rsid w:val="00B07BFA"/>
    <w:rsid w:val="00B1331D"/>
    <w:rsid w:val="00B174F9"/>
    <w:rsid w:val="00B2063E"/>
    <w:rsid w:val="00B22CF5"/>
    <w:rsid w:val="00B240FB"/>
    <w:rsid w:val="00B255B8"/>
    <w:rsid w:val="00B26828"/>
    <w:rsid w:val="00B26BBB"/>
    <w:rsid w:val="00B30870"/>
    <w:rsid w:val="00B321B8"/>
    <w:rsid w:val="00B33E65"/>
    <w:rsid w:val="00B35ACE"/>
    <w:rsid w:val="00B40763"/>
    <w:rsid w:val="00B426EF"/>
    <w:rsid w:val="00B43567"/>
    <w:rsid w:val="00B476B8"/>
    <w:rsid w:val="00B540ED"/>
    <w:rsid w:val="00B55B11"/>
    <w:rsid w:val="00B56CF8"/>
    <w:rsid w:val="00B66267"/>
    <w:rsid w:val="00B80388"/>
    <w:rsid w:val="00B81334"/>
    <w:rsid w:val="00B81494"/>
    <w:rsid w:val="00B81A85"/>
    <w:rsid w:val="00B81D24"/>
    <w:rsid w:val="00B92C6E"/>
    <w:rsid w:val="00B96E87"/>
    <w:rsid w:val="00BA3E86"/>
    <w:rsid w:val="00BA63C2"/>
    <w:rsid w:val="00BA683C"/>
    <w:rsid w:val="00BB0403"/>
    <w:rsid w:val="00BB50E5"/>
    <w:rsid w:val="00BB7CB3"/>
    <w:rsid w:val="00BC1F41"/>
    <w:rsid w:val="00BC36C7"/>
    <w:rsid w:val="00BD319B"/>
    <w:rsid w:val="00BE1C83"/>
    <w:rsid w:val="00BE31C4"/>
    <w:rsid w:val="00BE63F8"/>
    <w:rsid w:val="00BF4873"/>
    <w:rsid w:val="00BF4E26"/>
    <w:rsid w:val="00BF4EF7"/>
    <w:rsid w:val="00BF7E49"/>
    <w:rsid w:val="00C01B04"/>
    <w:rsid w:val="00C06C75"/>
    <w:rsid w:val="00C11CB9"/>
    <w:rsid w:val="00C13955"/>
    <w:rsid w:val="00C13F5E"/>
    <w:rsid w:val="00C164BE"/>
    <w:rsid w:val="00C177EF"/>
    <w:rsid w:val="00C24FEB"/>
    <w:rsid w:val="00C24FF4"/>
    <w:rsid w:val="00C25402"/>
    <w:rsid w:val="00C379A1"/>
    <w:rsid w:val="00C5203F"/>
    <w:rsid w:val="00C53152"/>
    <w:rsid w:val="00C5498C"/>
    <w:rsid w:val="00C607AF"/>
    <w:rsid w:val="00C6770A"/>
    <w:rsid w:val="00C67CAC"/>
    <w:rsid w:val="00C70C37"/>
    <w:rsid w:val="00C7525E"/>
    <w:rsid w:val="00C756B9"/>
    <w:rsid w:val="00C76EB6"/>
    <w:rsid w:val="00C846B7"/>
    <w:rsid w:val="00C9289E"/>
    <w:rsid w:val="00C931F0"/>
    <w:rsid w:val="00C93C9D"/>
    <w:rsid w:val="00C96C74"/>
    <w:rsid w:val="00CA279C"/>
    <w:rsid w:val="00CB679C"/>
    <w:rsid w:val="00CB6AB2"/>
    <w:rsid w:val="00CC111E"/>
    <w:rsid w:val="00CC2149"/>
    <w:rsid w:val="00CC51D9"/>
    <w:rsid w:val="00CD4430"/>
    <w:rsid w:val="00CD4939"/>
    <w:rsid w:val="00CD5008"/>
    <w:rsid w:val="00CD5509"/>
    <w:rsid w:val="00CD7493"/>
    <w:rsid w:val="00CD7AA1"/>
    <w:rsid w:val="00CE0784"/>
    <w:rsid w:val="00CE15C6"/>
    <w:rsid w:val="00CE64EF"/>
    <w:rsid w:val="00CE7C33"/>
    <w:rsid w:val="00CF3084"/>
    <w:rsid w:val="00CF527B"/>
    <w:rsid w:val="00D004D3"/>
    <w:rsid w:val="00D03225"/>
    <w:rsid w:val="00D14ACB"/>
    <w:rsid w:val="00D17C55"/>
    <w:rsid w:val="00D2179A"/>
    <w:rsid w:val="00D23AA2"/>
    <w:rsid w:val="00D23C9E"/>
    <w:rsid w:val="00D26A3E"/>
    <w:rsid w:val="00D30241"/>
    <w:rsid w:val="00D3161F"/>
    <w:rsid w:val="00D329EE"/>
    <w:rsid w:val="00D34C9B"/>
    <w:rsid w:val="00D373AF"/>
    <w:rsid w:val="00D436B0"/>
    <w:rsid w:val="00D43DF7"/>
    <w:rsid w:val="00D446E5"/>
    <w:rsid w:val="00D4562E"/>
    <w:rsid w:val="00D45AAC"/>
    <w:rsid w:val="00D46705"/>
    <w:rsid w:val="00D46E81"/>
    <w:rsid w:val="00D5093B"/>
    <w:rsid w:val="00D52E72"/>
    <w:rsid w:val="00D61C0A"/>
    <w:rsid w:val="00D646C7"/>
    <w:rsid w:val="00D64A8C"/>
    <w:rsid w:val="00D66909"/>
    <w:rsid w:val="00D67A8D"/>
    <w:rsid w:val="00D67EE7"/>
    <w:rsid w:val="00D74306"/>
    <w:rsid w:val="00D756C6"/>
    <w:rsid w:val="00D75935"/>
    <w:rsid w:val="00D80F2C"/>
    <w:rsid w:val="00D81298"/>
    <w:rsid w:val="00D837A6"/>
    <w:rsid w:val="00D91E09"/>
    <w:rsid w:val="00D936F5"/>
    <w:rsid w:val="00D948F6"/>
    <w:rsid w:val="00D94FEF"/>
    <w:rsid w:val="00D951D8"/>
    <w:rsid w:val="00D9743F"/>
    <w:rsid w:val="00DA0881"/>
    <w:rsid w:val="00DA2E24"/>
    <w:rsid w:val="00DA6F63"/>
    <w:rsid w:val="00DB4369"/>
    <w:rsid w:val="00DB743C"/>
    <w:rsid w:val="00DB7511"/>
    <w:rsid w:val="00DC0101"/>
    <w:rsid w:val="00DC6700"/>
    <w:rsid w:val="00DC6ADC"/>
    <w:rsid w:val="00DD7695"/>
    <w:rsid w:val="00DF0A0F"/>
    <w:rsid w:val="00DF0E00"/>
    <w:rsid w:val="00DF1320"/>
    <w:rsid w:val="00DF1FA8"/>
    <w:rsid w:val="00E068D9"/>
    <w:rsid w:val="00E105D9"/>
    <w:rsid w:val="00E205DC"/>
    <w:rsid w:val="00E21857"/>
    <w:rsid w:val="00E40C03"/>
    <w:rsid w:val="00E41B3C"/>
    <w:rsid w:val="00E4371A"/>
    <w:rsid w:val="00E44645"/>
    <w:rsid w:val="00E4735D"/>
    <w:rsid w:val="00E5164A"/>
    <w:rsid w:val="00E574C7"/>
    <w:rsid w:val="00E60053"/>
    <w:rsid w:val="00E6019B"/>
    <w:rsid w:val="00E60441"/>
    <w:rsid w:val="00E66D07"/>
    <w:rsid w:val="00E67CFA"/>
    <w:rsid w:val="00E72005"/>
    <w:rsid w:val="00E8420D"/>
    <w:rsid w:val="00E8798B"/>
    <w:rsid w:val="00E9208C"/>
    <w:rsid w:val="00E92598"/>
    <w:rsid w:val="00E92F1C"/>
    <w:rsid w:val="00E96688"/>
    <w:rsid w:val="00EA09C0"/>
    <w:rsid w:val="00EA10ED"/>
    <w:rsid w:val="00EA1397"/>
    <w:rsid w:val="00EA3D00"/>
    <w:rsid w:val="00EB234E"/>
    <w:rsid w:val="00EB6829"/>
    <w:rsid w:val="00EB7388"/>
    <w:rsid w:val="00EB748F"/>
    <w:rsid w:val="00EC11EC"/>
    <w:rsid w:val="00EC3CEC"/>
    <w:rsid w:val="00EC438B"/>
    <w:rsid w:val="00EC4641"/>
    <w:rsid w:val="00EC57AC"/>
    <w:rsid w:val="00EC7F2B"/>
    <w:rsid w:val="00ED00CE"/>
    <w:rsid w:val="00ED4D88"/>
    <w:rsid w:val="00ED5ED0"/>
    <w:rsid w:val="00ED715C"/>
    <w:rsid w:val="00EE675B"/>
    <w:rsid w:val="00EF1137"/>
    <w:rsid w:val="00EF5779"/>
    <w:rsid w:val="00EF735E"/>
    <w:rsid w:val="00F02B6A"/>
    <w:rsid w:val="00F02DA1"/>
    <w:rsid w:val="00F0344A"/>
    <w:rsid w:val="00F051A6"/>
    <w:rsid w:val="00F05714"/>
    <w:rsid w:val="00F06734"/>
    <w:rsid w:val="00F2302F"/>
    <w:rsid w:val="00F3324C"/>
    <w:rsid w:val="00F409D0"/>
    <w:rsid w:val="00F4210B"/>
    <w:rsid w:val="00F42D0E"/>
    <w:rsid w:val="00F4639F"/>
    <w:rsid w:val="00F5193E"/>
    <w:rsid w:val="00F53820"/>
    <w:rsid w:val="00F63864"/>
    <w:rsid w:val="00F6710C"/>
    <w:rsid w:val="00F733F9"/>
    <w:rsid w:val="00F735E3"/>
    <w:rsid w:val="00F90665"/>
    <w:rsid w:val="00F95224"/>
    <w:rsid w:val="00F967C2"/>
    <w:rsid w:val="00FA120A"/>
    <w:rsid w:val="00FA3FB4"/>
    <w:rsid w:val="00FB05F5"/>
    <w:rsid w:val="00FB1A6B"/>
    <w:rsid w:val="00FB39D0"/>
    <w:rsid w:val="00FB4202"/>
    <w:rsid w:val="00FC0674"/>
    <w:rsid w:val="00FC14CB"/>
    <w:rsid w:val="00FC462D"/>
    <w:rsid w:val="00FC4F21"/>
    <w:rsid w:val="00FD31C4"/>
    <w:rsid w:val="00FD3DBA"/>
    <w:rsid w:val="00FD580D"/>
    <w:rsid w:val="00FD721F"/>
    <w:rsid w:val="00FE148F"/>
    <w:rsid w:val="00FE28FF"/>
    <w:rsid w:val="00FE4F67"/>
    <w:rsid w:val="00FF08CC"/>
    <w:rsid w:val="00FF2B02"/>
    <w:rsid w:val="00FF2D58"/>
    <w:rsid w:val="22DEEC5B"/>
    <w:rsid w:val="3F223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E68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471"/>
    <w:pPr>
      <w:widowControl w:val="0"/>
      <w:autoSpaceDE w:val="0"/>
      <w:autoSpaceDN w:val="0"/>
      <w:adjustRightInd w:val="0"/>
    </w:pPr>
    <w:rPr>
      <w:rFonts w:ascii="Courier New" w:hAnsi="Courier New"/>
      <w:szCs w:val="24"/>
    </w:rPr>
  </w:style>
  <w:style w:type="paragraph" w:styleId="Heading1">
    <w:name w:val="heading 1"/>
    <w:basedOn w:val="Normal"/>
    <w:next w:val="Normal"/>
    <w:qFormat/>
    <w:pPr>
      <w:keepNext/>
      <w:ind w:firstLine="5040"/>
      <w:jc w:val="both"/>
      <w:outlineLvl w:val="0"/>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jc w:val="both"/>
    </w:pPr>
    <w:rPr>
      <w:sz w:val="23"/>
    </w:rPr>
  </w:style>
  <w:style w:type="paragraph" w:styleId="BalloonText">
    <w:name w:val="Balloon Text"/>
    <w:basedOn w:val="Normal"/>
    <w:semiHidden/>
    <w:rsid w:val="002D4E4A"/>
    <w:rPr>
      <w:rFonts w:ascii="Tahoma" w:hAnsi="Tahoma" w:cs="Tahoma"/>
      <w:sz w:val="16"/>
      <w:szCs w:val="16"/>
    </w:rPr>
  </w:style>
  <w:style w:type="paragraph" w:styleId="BodyText">
    <w:name w:val="Body Text"/>
    <w:basedOn w:val="Normal"/>
    <w:rsid w:val="00792862"/>
    <w:pPr>
      <w:autoSpaceDE/>
      <w:autoSpaceDN/>
      <w:adjustRightInd/>
      <w:jc w:val="both"/>
    </w:pPr>
    <w:rPr>
      <w:rFonts w:ascii="CG Times" w:hAnsi="CG Times"/>
      <w:b/>
      <w:bCs/>
      <w:snapToGrid w:val="0"/>
      <w:sz w:val="24"/>
      <w:szCs w:val="20"/>
    </w:rPr>
  </w:style>
  <w:style w:type="paragraph" w:styleId="ListParagraph">
    <w:name w:val="List Paragraph"/>
    <w:basedOn w:val="Normal"/>
    <w:uiPriority w:val="34"/>
    <w:qFormat/>
    <w:rsid w:val="00CD7493"/>
    <w:pPr>
      <w:ind w:left="720"/>
    </w:pPr>
  </w:style>
  <w:style w:type="paragraph" w:styleId="HTMLPreformatted">
    <w:name w:val="HTML Preformatted"/>
    <w:basedOn w:val="Normal"/>
    <w:link w:val="HTMLPreformattedChar"/>
    <w:uiPriority w:val="99"/>
    <w:rsid w:val="00CC2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cs="Courier New"/>
      <w:szCs w:val="20"/>
    </w:rPr>
  </w:style>
  <w:style w:type="character" w:customStyle="1" w:styleId="HTMLPreformattedChar">
    <w:name w:val="HTML Preformatted Char"/>
    <w:link w:val="HTMLPreformatted"/>
    <w:uiPriority w:val="99"/>
    <w:rsid w:val="00CC2149"/>
    <w:rPr>
      <w:rFonts w:ascii="Courier New" w:hAnsi="Courier New" w:cs="Courier New"/>
    </w:rPr>
  </w:style>
  <w:style w:type="paragraph" w:customStyle="1" w:styleId="Default">
    <w:name w:val="Default"/>
    <w:rsid w:val="00CC2149"/>
    <w:pPr>
      <w:autoSpaceDE w:val="0"/>
      <w:autoSpaceDN w:val="0"/>
      <w:adjustRightInd w:val="0"/>
    </w:pPr>
    <w:rPr>
      <w:color w:val="000000"/>
      <w:sz w:val="24"/>
      <w:szCs w:val="24"/>
    </w:rPr>
  </w:style>
  <w:style w:type="paragraph" w:styleId="Header">
    <w:name w:val="header"/>
    <w:basedOn w:val="Normal"/>
    <w:link w:val="HeaderChar"/>
    <w:uiPriority w:val="99"/>
    <w:rsid w:val="00C9289E"/>
    <w:pPr>
      <w:tabs>
        <w:tab w:val="center" w:pos="4680"/>
        <w:tab w:val="right" w:pos="9360"/>
      </w:tabs>
    </w:pPr>
  </w:style>
  <w:style w:type="character" w:customStyle="1" w:styleId="HeaderChar">
    <w:name w:val="Header Char"/>
    <w:link w:val="Header"/>
    <w:uiPriority w:val="99"/>
    <w:rsid w:val="00C9289E"/>
    <w:rPr>
      <w:rFonts w:ascii="Courier New" w:hAnsi="Courier New"/>
      <w:szCs w:val="24"/>
    </w:rPr>
  </w:style>
  <w:style w:type="paragraph" w:styleId="Footer">
    <w:name w:val="footer"/>
    <w:basedOn w:val="Normal"/>
    <w:link w:val="FooterChar"/>
    <w:rsid w:val="00C9289E"/>
    <w:pPr>
      <w:tabs>
        <w:tab w:val="center" w:pos="4680"/>
        <w:tab w:val="right" w:pos="9360"/>
      </w:tabs>
    </w:pPr>
  </w:style>
  <w:style w:type="character" w:customStyle="1" w:styleId="FooterChar">
    <w:name w:val="Footer Char"/>
    <w:link w:val="Footer"/>
    <w:rsid w:val="00C9289E"/>
    <w:rPr>
      <w:rFonts w:ascii="Courier New" w:hAnsi="Courier New"/>
      <w:szCs w:val="24"/>
    </w:rPr>
  </w:style>
  <w:style w:type="character" w:styleId="CommentReference">
    <w:name w:val="annotation reference"/>
    <w:basedOn w:val="DefaultParagraphFont"/>
    <w:rsid w:val="00E67CFA"/>
    <w:rPr>
      <w:sz w:val="16"/>
      <w:szCs w:val="16"/>
    </w:rPr>
  </w:style>
  <w:style w:type="paragraph" w:styleId="CommentText">
    <w:name w:val="annotation text"/>
    <w:basedOn w:val="Normal"/>
    <w:link w:val="CommentTextChar"/>
    <w:rsid w:val="00E67CFA"/>
    <w:rPr>
      <w:szCs w:val="20"/>
    </w:rPr>
  </w:style>
  <w:style w:type="character" w:customStyle="1" w:styleId="CommentTextChar">
    <w:name w:val="Comment Text Char"/>
    <w:basedOn w:val="DefaultParagraphFont"/>
    <w:link w:val="CommentText"/>
    <w:rsid w:val="00E67CFA"/>
    <w:rPr>
      <w:rFonts w:ascii="Courier New" w:hAnsi="Courier New"/>
    </w:rPr>
  </w:style>
  <w:style w:type="paragraph" w:styleId="CommentSubject">
    <w:name w:val="annotation subject"/>
    <w:basedOn w:val="CommentText"/>
    <w:next w:val="CommentText"/>
    <w:link w:val="CommentSubjectChar"/>
    <w:rsid w:val="00E67CFA"/>
    <w:rPr>
      <w:b/>
      <w:bCs/>
    </w:rPr>
  </w:style>
  <w:style w:type="character" w:customStyle="1" w:styleId="CommentSubjectChar">
    <w:name w:val="Comment Subject Char"/>
    <w:basedOn w:val="CommentTextChar"/>
    <w:link w:val="CommentSubject"/>
    <w:rsid w:val="00E67CFA"/>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033743">
      <w:bodyDiv w:val="1"/>
      <w:marLeft w:val="0"/>
      <w:marRight w:val="0"/>
      <w:marTop w:val="0"/>
      <w:marBottom w:val="0"/>
      <w:divBdr>
        <w:top w:val="none" w:sz="0" w:space="0" w:color="auto"/>
        <w:left w:val="none" w:sz="0" w:space="0" w:color="auto"/>
        <w:bottom w:val="none" w:sz="0" w:space="0" w:color="auto"/>
        <w:right w:val="none" w:sz="0" w:space="0" w:color="auto"/>
      </w:divBdr>
    </w:div>
    <w:div w:id="1818185956">
      <w:bodyDiv w:val="1"/>
      <w:marLeft w:val="0"/>
      <w:marRight w:val="0"/>
      <w:marTop w:val="0"/>
      <w:marBottom w:val="0"/>
      <w:divBdr>
        <w:top w:val="none" w:sz="0" w:space="0" w:color="auto"/>
        <w:left w:val="none" w:sz="0" w:space="0" w:color="auto"/>
        <w:bottom w:val="none" w:sz="0" w:space="0" w:color="auto"/>
        <w:right w:val="none" w:sz="0" w:space="0" w:color="auto"/>
      </w:divBdr>
    </w:div>
    <w:div w:id="213949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2022-11-18T17:14:00Z</dcterms:created>
  <dcterms:modified xsi:type="dcterms:W3CDTF">2022-11-18T17:15:00Z</dcterms:modified>
</cp:coreProperties>
</file>