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Debtor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Chapter</w:t>
      </w:r>
    </w:p>
    <w:p w:rsidR="003F5919" w:rsidRDefault="003F5919" w:rsidP="003F5919">
      <w:pPr>
        <w:ind w:left="504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 AVOIDING JUDICIAL LIEN OF ______________________________ 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matter comes before the Court on a motion to avoid a judicial lien pursuant to 11 U.S.C. § 522(f) and Federal Rules of Bankruptcy Procedure 4003(d) and 9014.  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 and no party has timely objected to the relief requested in the motion.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The Debtor exempted property described as _________________________, with a value of $___________, as of the petition date.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Pursuant to </w:t>
      </w:r>
      <w:r>
        <w:rPr>
          <w:sz w:val="24"/>
          <w:szCs w:val="24"/>
          <w:u w:val="single"/>
        </w:rPr>
        <w:t>(e.g., N.C.G.S. § 1C-1601(a</w:t>
      </w:r>
      <w:proofErr w:type="gramStart"/>
      <w:r>
        <w:rPr>
          <w:sz w:val="24"/>
          <w:szCs w:val="24"/>
          <w:u w:val="single"/>
        </w:rPr>
        <w:t>)(</w:t>
      </w:r>
      <w:proofErr w:type="gramEnd"/>
      <w:r>
        <w:rPr>
          <w:sz w:val="24"/>
          <w:szCs w:val="24"/>
          <w:u w:val="single"/>
        </w:rPr>
        <w:t>1))</w:t>
      </w:r>
      <w:r>
        <w:rPr>
          <w:sz w:val="24"/>
          <w:szCs w:val="24"/>
        </w:rPr>
        <w:t>, the Debtor  claimed an exemption in the abovementioned property of $_________________.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The abovementioned property is encumbered by</w:t>
      </w:r>
      <w:r>
        <w:rPr>
          <w:sz w:val="24"/>
          <w:szCs w:val="24"/>
          <w:u w:val="single"/>
        </w:rPr>
        <w:t xml:space="preserve"> (e.g., a first deed of trust) </w:t>
      </w:r>
      <w:r>
        <w:rPr>
          <w:sz w:val="24"/>
          <w:szCs w:val="24"/>
        </w:rPr>
        <w:t>in favor of ____________________________________, which secures indebtedness with an unpaid balance of $_______ as of the petition date.  The abovementioned property is also encumbered by</w:t>
      </w:r>
      <w:r>
        <w:rPr>
          <w:sz w:val="24"/>
          <w:szCs w:val="24"/>
          <w:u w:val="single"/>
        </w:rPr>
        <w:t xml:space="preserve"> (e.g., a second deed of trust</w:t>
      </w:r>
      <w:proofErr w:type="gramStart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favor of ________________________, which secured indebtedness with an unpaid balance of $________, as of the petition date.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__________________________ holds a judicial lien against the abovementioned property pursuant to a judgment dated __________________, and recorded in Judgment Book ___, page ___, in the ___________________ County Registry, in the amount of $_________, plus interest and attorney’s fees of $_______.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Because the total aggregate of the liens and the value of the exemption exceeds the value of Debtor’s interest in the property by a sum that is greater than or equal to the amount of the judicial lien sought to be avoided, the judicial lien impairs an exemption pursuant to 11 U.S.C. § 522(f) and may be completely avoided pursuant to 11 U.S.C. § 522(f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1).   </w:t>
      </w:r>
    </w:p>
    <w:p w:rsidR="003F5919" w:rsidRDefault="003F5919" w:rsidP="003F5919">
      <w:pPr>
        <w:jc w:val="both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Because the total aggregate of the liens and the value of the exemption is $______, which exceeds the value of Debtor’s interest by $________, which is less than the amount of the </w:t>
      </w:r>
      <w:proofErr w:type="spellStart"/>
      <w:r>
        <w:rPr>
          <w:sz w:val="24"/>
          <w:szCs w:val="24"/>
        </w:rPr>
        <w:t>judical</w:t>
      </w:r>
      <w:proofErr w:type="spellEnd"/>
      <w:r>
        <w:rPr>
          <w:sz w:val="24"/>
          <w:szCs w:val="24"/>
        </w:rPr>
        <w:t xml:space="preserve"> lien sought to be avoided, such lien by be avoided pursuant to 11 U.S.C. § 522(f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1) to the extent of only $______, and the rest of such judicial lien remains in effect.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7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the judicial lien held by ___________________________, and recorded in Judgment Book __, page ___, in the _________________ County Registry be and hereby is AVOIDED AND CANCELLED as to the property described as ____________________, and said judicial lien shall have no further force or effect as to said real property.</w:t>
      </w:r>
    </w:p>
    <w:p w:rsidR="003F5919" w:rsidRDefault="003F5919" w:rsidP="003F5919">
      <w:pPr>
        <w:jc w:val="both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the judicial lien held by ___________________________, and recorded in Judgment Book __, page ___, in the _________________ County Registry be and hereby is AVOIDED AND CANCELLED to the extent that $_________ of said judgment shall have no further force and effect against the property described as ______________________________, with the balance thereof remaining as a lien against that property to the extent enforceable under state law.</w:t>
      </w:r>
    </w:p>
    <w:p w:rsidR="003F5919" w:rsidRDefault="003F5919" w:rsidP="003F5919">
      <w:pPr>
        <w:jc w:val="both"/>
        <w:rPr>
          <w:b/>
          <w:bCs/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13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ORDERED</w:t>
      </w:r>
      <w:r>
        <w:rPr>
          <w:sz w:val="24"/>
          <w:szCs w:val="24"/>
        </w:rPr>
        <w:t xml:space="preserve"> that the judicial lien held by ___________________________, and recorded in Judgment Book __, page ___, in the _________________ County Registry be and hereby is AVOIDED as to the property described as __________________________________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FURTHER ORDERED </w:t>
      </w:r>
      <w:r>
        <w:rPr>
          <w:sz w:val="24"/>
          <w:szCs w:val="24"/>
        </w:rPr>
        <w:t>that this Order is to be of no force and effect outside of this Chapter 13 bankruptcy proceeding</w:t>
      </w:r>
      <w:r w:rsidR="00E54B13">
        <w:rPr>
          <w:sz w:val="24"/>
          <w:szCs w:val="24"/>
        </w:rPr>
        <w:t xml:space="preserve"> unless, and until, the Debtor </w:t>
      </w:r>
      <w:r>
        <w:rPr>
          <w:sz w:val="24"/>
          <w:szCs w:val="24"/>
        </w:rPr>
        <w:t xml:space="preserve">obtains a discharge.  A copy of the Order of Discharge is to accompany any recordation of this Order.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ORDERED</w:t>
      </w:r>
      <w:r>
        <w:rPr>
          <w:sz w:val="24"/>
          <w:szCs w:val="24"/>
        </w:rPr>
        <w:t xml:space="preserve"> that the judicial lien held by ___________________________, and recorded in Judgment Book __, page ___, in the _________________ County Registry be and hereby is AVOIDED IN PART to the extent that $_________ of said judgment shall have no further force and effect against the property described as __________________________________________, with the balance thereof remaining as a lien against that property to the extent enforceable under state law. 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FURTHER ORDERED </w:t>
      </w:r>
      <w:r>
        <w:rPr>
          <w:sz w:val="24"/>
          <w:szCs w:val="24"/>
        </w:rPr>
        <w:t xml:space="preserve">that this Order is to be of no force and effect outside of this Chapter 13 bankruptcy proceeding unless, and until, the Debtor obtains a discharge.  A copy of the Order of Discharge is to accompany any recordation of this Order.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3F5919"/>
    <w:rsid w:val="00C31B2B"/>
    <w:rsid w:val="00CB5DD7"/>
    <w:rsid w:val="00E20927"/>
    <w:rsid w:val="00E54B13"/>
    <w:rsid w:val="00E96369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 - Middle District of NC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Wilcox</dc:creator>
  <cp:keywords/>
  <dc:description/>
  <cp:lastModifiedBy>Reid Wilcox</cp:lastModifiedBy>
  <cp:revision>4</cp:revision>
  <cp:lastPrinted>2013-09-13T13:24:00Z</cp:lastPrinted>
  <dcterms:created xsi:type="dcterms:W3CDTF">2013-09-13T13:08:00Z</dcterms:created>
  <dcterms:modified xsi:type="dcterms:W3CDTF">2013-09-13T13:43:00Z</dcterms:modified>
</cp:coreProperties>
</file>